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90" w:rsidRPr="00D56CFD" w:rsidRDefault="00941D90" w:rsidP="00C629E1">
      <w:pPr>
        <w:pageBreakBefore/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b/>
          <w:sz w:val="28"/>
        </w:rPr>
      </w:pPr>
      <w:r w:rsidRPr="00D56CFD">
        <w:rPr>
          <w:rFonts w:ascii="Times New Roman" w:eastAsia="Calibri" w:hAnsi="Times New Roman" w:cs="Times New Roman"/>
          <w:b/>
          <w:sz w:val="28"/>
        </w:rPr>
        <w:t>М</w:t>
      </w:r>
      <w:r w:rsidR="00817D6A">
        <w:rPr>
          <w:rFonts w:ascii="Times New Roman" w:eastAsia="Calibri" w:hAnsi="Times New Roman" w:cs="Times New Roman"/>
          <w:b/>
          <w:sz w:val="28"/>
        </w:rPr>
        <w:t xml:space="preserve">ИНИСТЕРСТВО ОБРАЗОВАНИЯ </w:t>
      </w:r>
      <w:r w:rsidRPr="00D56CFD">
        <w:rPr>
          <w:rFonts w:ascii="Times New Roman" w:eastAsia="Calibri" w:hAnsi="Times New Roman" w:cs="Times New Roman"/>
          <w:b/>
          <w:sz w:val="28"/>
        </w:rPr>
        <w:t>Р</w:t>
      </w:r>
      <w:r w:rsidR="00817D6A">
        <w:rPr>
          <w:rFonts w:ascii="Times New Roman" w:eastAsia="Calibri" w:hAnsi="Times New Roman" w:cs="Times New Roman"/>
          <w:b/>
          <w:sz w:val="28"/>
        </w:rPr>
        <w:t>ЕСПУБЛИКИ БЕЛАРУСЬ</w:t>
      </w:r>
    </w:p>
    <w:p w:rsidR="00941D90" w:rsidRPr="00941D90" w:rsidRDefault="00941D90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>Учебно-методическое объединение по педагогическому образованию</w:t>
      </w:r>
    </w:p>
    <w:p w:rsidR="00941D90" w:rsidRPr="00941D90" w:rsidRDefault="00941D90" w:rsidP="00C629E1">
      <w:pPr>
        <w:spacing w:after="0" w:line="360" w:lineRule="exact"/>
        <w:ind w:left="426" w:hanging="426"/>
        <w:rPr>
          <w:rFonts w:ascii="Times New Roman" w:eastAsia="Calibri" w:hAnsi="Times New Roman" w:cs="Times New Roman"/>
          <w:sz w:val="28"/>
        </w:rPr>
      </w:pPr>
    </w:p>
    <w:p w:rsidR="00941D90" w:rsidRPr="00941D90" w:rsidRDefault="00941D90" w:rsidP="00C629E1">
      <w:pPr>
        <w:spacing w:after="0" w:line="360" w:lineRule="exact"/>
        <w:ind w:left="4820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>УТВЕРЖДАЮ</w:t>
      </w:r>
    </w:p>
    <w:p w:rsidR="00941D90" w:rsidRPr="00941D90" w:rsidRDefault="00941D90" w:rsidP="00C629E1">
      <w:pPr>
        <w:spacing w:after="0" w:line="360" w:lineRule="exact"/>
        <w:ind w:left="4820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>Первый заместитель Министра образования Республики Беларусь</w:t>
      </w:r>
    </w:p>
    <w:p w:rsidR="00941D90" w:rsidRPr="00941D90" w:rsidRDefault="00941D90" w:rsidP="00C629E1">
      <w:pPr>
        <w:spacing w:after="0" w:line="360" w:lineRule="exact"/>
        <w:ind w:left="4820"/>
        <w:rPr>
          <w:rFonts w:ascii="Times New Roman" w:eastAsia="Calibri" w:hAnsi="Times New Roman" w:cs="Times New Roman"/>
          <w:sz w:val="28"/>
        </w:rPr>
      </w:pPr>
      <w:r w:rsidRPr="00C03AE8">
        <w:rPr>
          <w:rFonts w:ascii="Times New Roman" w:eastAsia="Calibri" w:hAnsi="Times New Roman" w:cs="Times New Roman"/>
          <w:sz w:val="28"/>
        </w:rPr>
        <w:t xml:space="preserve">________________ </w:t>
      </w:r>
      <w:r w:rsidR="00C03AE8" w:rsidRPr="00C03AE8">
        <w:rPr>
          <w:rFonts w:ascii="Times New Roman" w:eastAsia="Calibri" w:hAnsi="Times New Roman" w:cs="Times New Roman"/>
          <w:sz w:val="28"/>
        </w:rPr>
        <w:t>В</w:t>
      </w:r>
      <w:r w:rsidR="00C03AE8">
        <w:rPr>
          <w:rFonts w:ascii="Times New Roman" w:eastAsia="Calibri" w:hAnsi="Times New Roman" w:cs="Times New Roman"/>
          <w:sz w:val="28"/>
        </w:rPr>
        <w:t>.</w:t>
      </w:r>
      <w:r w:rsidR="00C03AE8" w:rsidRPr="00C03AE8">
        <w:rPr>
          <w:rFonts w:ascii="Times New Roman" w:eastAsia="Calibri" w:hAnsi="Times New Roman" w:cs="Times New Roman"/>
          <w:sz w:val="28"/>
        </w:rPr>
        <w:t>А</w:t>
      </w:r>
      <w:r w:rsidRPr="00C03AE8">
        <w:rPr>
          <w:rFonts w:ascii="Times New Roman" w:eastAsia="Calibri" w:hAnsi="Times New Roman" w:cs="Times New Roman"/>
          <w:sz w:val="28"/>
        </w:rPr>
        <w:t>.</w:t>
      </w:r>
      <w:r w:rsidR="00C03AE8" w:rsidRPr="00C03AE8">
        <w:rPr>
          <w:rFonts w:ascii="Times New Roman" w:eastAsia="Calibri" w:hAnsi="Times New Roman" w:cs="Times New Roman"/>
          <w:sz w:val="28"/>
        </w:rPr>
        <w:t>Богуш</w:t>
      </w:r>
    </w:p>
    <w:p w:rsidR="00941D90" w:rsidRPr="00941D90" w:rsidRDefault="00941D90" w:rsidP="00C629E1">
      <w:pPr>
        <w:spacing w:after="0" w:line="360" w:lineRule="exact"/>
        <w:ind w:left="4820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 xml:space="preserve"> ________________</w:t>
      </w:r>
    </w:p>
    <w:p w:rsidR="00941D90" w:rsidRPr="00941D90" w:rsidRDefault="00941D90" w:rsidP="00C629E1">
      <w:pPr>
        <w:spacing w:after="0" w:line="360" w:lineRule="exact"/>
        <w:ind w:left="4820"/>
        <w:rPr>
          <w:rFonts w:ascii="Times New Roman" w:eastAsia="Calibri" w:hAnsi="Times New Roman" w:cs="Times New Roman"/>
          <w:sz w:val="28"/>
        </w:rPr>
      </w:pPr>
    </w:p>
    <w:p w:rsidR="00941D90" w:rsidRPr="00941D90" w:rsidRDefault="00941D90" w:rsidP="00C629E1">
      <w:pPr>
        <w:spacing w:after="0" w:line="360" w:lineRule="exact"/>
        <w:ind w:left="4820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>Регистрационный № ТД -______</w:t>
      </w:r>
      <w:r w:rsidR="00D56CFD">
        <w:rPr>
          <w:rFonts w:ascii="Times New Roman" w:eastAsia="Calibri" w:hAnsi="Times New Roman" w:cs="Times New Roman"/>
          <w:sz w:val="28"/>
        </w:rPr>
        <w:t>____</w:t>
      </w:r>
      <w:r w:rsidRPr="00941D90">
        <w:rPr>
          <w:rFonts w:ascii="Times New Roman" w:eastAsia="Calibri" w:hAnsi="Times New Roman" w:cs="Times New Roman"/>
          <w:sz w:val="28"/>
        </w:rPr>
        <w:t>/тип.</w:t>
      </w:r>
    </w:p>
    <w:p w:rsidR="00941D90" w:rsidRPr="00941D90" w:rsidRDefault="00941D90" w:rsidP="00C629E1">
      <w:pPr>
        <w:spacing w:after="0" w:line="360" w:lineRule="exact"/>
        <w:ind w:left="426" w:hanging="426"/>
        <w:rPr>
          <w:rFonts w:ascii="Times New Roman" w:eastAsia="Calibri" w:hAnsi="Times New Roman" w:cs="Times New Roman"/>
          <w:sz w:val="28"/>
        </w:rPr>
      </w:pPr>
    </w:p>
    <w:p w:rsidR="00941D90" w:rsidRPr="00941D90" w:rsidRDefault="00941D90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sz w:val="28"/>
        </w:rPr>
      </w:pPr>
    </w:p>
    <w:p w:rsidR="00941D90" w:rsidRPr="00941D90" w:rsidRDefault="00DF365B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ДИФФЕРЕНЦИАЛЬНАЯ </w:t>
      </w:r>
      <w:r w:rsidR="00941D90">
        <w:rPr>
          <w:rFonts w:ascii="Times New Roman" w:eastAsia="Calibri" w:hAnsi="Times New Roman" w:cs="Times New Roman"/>
          <w:b/>
          <w:sz w:val="28"/>
        </w:rPr>
        <w:t>П</w:t>
      </w:r>
      <w:r w:rsidR="00941D90" w:rsidRPr="00941D90">
        <w:rPr>
          <w:rFonts w:ascii="Times New Roman" w:eastAsia="Calibri" w:hAnsi="Times New Roman" w:cs="Times New Roman"/>
          <w:b/>
          <w:sz w:val="28"/>
        </w:rPr>
        <w:t>СИХОЛОГИЯ</w:t>
      </w:r>
    </w:p>
    <w:p w:rsidR="004F3BA6" w:rsidRDefault="004F3BA6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b/>
          <w:sz w:val="28"/>
        </w:rPr>
      </w:pPr>
    </w:p>
    <w:p w:rsidR="00941D90" w:rsidRPr="00941D90" w:rsidRDefault="00941D90" w:rsidP="008C7957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b/>
          <w:sz w:val="28"/>
        </w:rPr>
      </w:pPr>
      <w:r w:rsidRPr="00941D90">
        <w:rPr>
          <w:rFonts w:ascii="Times New Roman" w:eastAsia="Calibri" w:hAnsi="Times New Roman" w:cs="Times New Roman"/>
          <w:b/>
          <w:sz w:val="28"/>
        </w:rPr>
        <w:t xml:space="preserve">Типовая учебная программа </w:t>
      </w:r>
    </w:p>
    <w:p w:rsidR="00941D90" w:rsidRPr="00817D6A" w:rsidRDefault="00941D90" w:rsidP="008C7957">
      <w:pPr>
        <w:spacing w:after="0" w:line="360" w:lineRule="exact"/>
        <w:ind w:left="425" w:hanging="425"/>
        <w:jc w:val="center"/>
        <w:rPr>
          <w:rFonts w:ascii="Times New Roman" w:eastAsia="Calibri" w:hAnsi="Times New Roman" w:cs="Times New Roman"/>
          <w:b/>
          <w:sz w:val="28"/>
        </w:rPr>
      </w:pPr>
      <w:r w:rsidRPr="00817D6A">
        <w:rPr>
          <w:rFonts w:ascii="Times New Roman" w:eastAsia="Calibri" w:hAnsi="Times New Roman" w:cs="Times New Roman"/>
          <w:b/>
          <w:sz w:val="28"/>
        </w:rPr>
        <w:t xml:space="preserve">по учебной дисциплине </w:t>
      </w:r>
      <w:r w:rsidR="002A6929" w:rsidRPr="00817D6A">
        <w:rPr>
          <w:rFonts w:ascii="Times New Roman" w:eastAsia="Calibri" w:hAnsi="Times New Roman" w:cs="Times New Roman"/>
          <w:b/>
          <w:sz w:val="28"/>
        </w:rPr>
        <w:t xml:space="preserve">для </w:t>
      </w:r>
      <w:r w:rsidRPr="00817D6A">
        <w:rPr>
          <w:rFonts w:ascii="Times New Roman" w:eastAsia="Calibri" w:hAnsi="Times New Roman" w:cs="Times New Roman"/>
          <w:b/>
          <w:sz w:val="28"/>
        </w:rPr>
        <w:t>специальности</w:t>
      </w:r>
    </w:p>
    <w:p w:rsidR="00941D90" w:rsidRPr="00941D90" w:rsidRDefault="00941D90" w:rsidP="008C7957">
      <w:pPr>
        <w:spacing w:after="0" w:line="360" w:lineRule="exact"/>
        <w:ind w:left="425" w:hanging="425"/>
        <w:jc w:val="center"/>
        <w:rPr>
          <w:rFonts w:ascii="Times New Roman" w:eastAsia="Calibri" w:hAnsi="Times New Roman" w:cs="Times New Roman"/>
          <w:sz w:val="28"/>
        </w:rPr>
      </w:pPr>
      <w:r w:rsidRPr="000C6E23">
        <w:rPr>
          <w:rFonts w:ascii="Times New Roman" w:eastAsia="Calibri" w:hAnsi="Times New Roman" w:cs="Times New Roman"/>
          <w:sz w:val="28"/>
        </w:rPr>
        <w:t>1 – 03 04 03  Практическая психология</w:t>
      </w:r>
    </w:p>
    <w:p w:rsidR="00941D90" w:rsidRPr="00941D90" w:rsidRDefault="00941D90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sz w:val="28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4678"/>
        <w:gridCol w:w="4643"/>
      </w:tblGrid>
      <w:tr w:rsidR="00941D90" w:rsidRPr="00941D90" w:rsidTr="00FC0B6A">
        <w:tc>
          <w:tcPr>
            <w:tcW w:w="4678" w:type="dxa"/>
          </w:tcPr>
          <w:p w:rsidR="00941D90" w:rsidRPr="00817D6A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17D6A">
              <w:rPr>
                <w:rFonts w:ascii="Times New Roman" w:eastAsia="Calibri" w:hAnsi="Times New Roman" w:cs="Times New Roman"/>
                <w:b/>
                <w:sz w:val="28"/>
              </w:rPr>
              <w:t>СОГЛАСОВАНО</w:t>
            </w:r>
          </w:p>
          <w:p w:rsidR="00941D90" w:rsidRPr="00941D90" w:rsidRDefault="00941D90" w:rsidP="00C629E1">
            <w:pPr>
              <w:spacing w:after="0" w:line="360" w:lineRule="exact"/>
              <w:ind w:left="34" w:hanging="34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 xml:space="preserve">Председатель </w:t>
            </w:r>
            <w:r>
              <w:rPr>
                <w:rFonts w:ascii="Times New Roman" w:eastAsia="Calibri" w:hAnsi="Times New Roman" w:cs="Times New Roman"/>
                <w:sz w:val="28"/>
              </w:rPr>
              <w:t>у</w:t>
            </w:r>
            <w:r w:rsidRPr="00941D90">
              <w:rPr>
                <w:rFonts w:ascii="Times New Roman" w:eastAsia="Calibri" w:hAnsi="Times New Roman" w:cs="Times New Roman"/>
                <w:sz w:val="28"/>
              </w:rPr>
              <w:t>чебно-методического</w:t>
            </w:r>
          </w:p>
          <w:p w:rsidR="00941D90" w:rsidRPr="00941D90" w:rsidRDefault="00941D90" w:rsidP="00C629E1">
            <w:pPr>
              <w:spacing w:after="0" w:line="360" w:lineRule="exact"/>
              <w:ind w:left="34" w:hanging="34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объединения по педагогическому образованию</w:t>
            </w:r>
          </w:p>
          <w:p w:rsidR="00941D90" w:rsidRPr="00941D90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sz w:val="28"/>
              </w:rPr>
            </w:pPr>
            <w:r w:rsidRPr="00587DF3">
              <w:rPr>
                <w:rFonts w:ascii="Times New Roman" w:eastAsia="Calibri" w:hAnsi="Times New Roman" w:cs="Times New Roman"/>
                <w:sz w:val="28"/>
              </w:rPr>
              <w:t xml:space="preserve">______________     </w:t>
            </w:r>
            <w:r w:rsidR="00587DF3" w:rsidRPr="00587DF3">
              <w:rPr>
                <w:rFonts w:ascii="Times New Roman" w:eastAsia="Calibri" w:hAnsi="Times New Roman" w:cs="Times New Roman"/>
                <w:sz w:val="28"/>
              </w:rPr>
              <w:t>А</w:t>
            </w:r>
            <w:r w:rsidR="00C03AE8" w:rsidRPr="00587DF3">
              <w:rPr>
                <w:rFonts w:ascii="Times New Roman" w:eastAsia="Calibri" w:hAnsi="Times New Roman" w:cs="Times New Roman"/>
                <w:sz w:val="28"/>
              </w:rPr>
              <w:t>.</w:t>
            </w:r>
            <w:r w:rsidR="00587DF3" w:rsidRPr="00587DF3">
              <w:rPr>
                <w:rFonts w:ascii="Times New Roman" w:eastAsia="Calibri" w:hAnsi="Times New Roman" w:cs="Times New Roman"/>
                <w:sz w:val="28"/>
              </w:rPr>
              <w:t>И</w:t>
            </w:r>
            <w:r w:rsidRPr="00587DF3">
              <w:rPr>
                <w:rFonts w:ascii="Times New Roman" w:eastAsia="Calibri" w:hAnsi="Times New Roman" w:cs="Times New Roman"/>
                <w:sz w:val="28"/>
              </w:rPr>
              <w:t>.</w:t>
            </w:r>
            <w:r w:rsidR="00587DF3" w:rsidRPr="00587DF3">
              <w:rPr>
                <w:rFonts w:ascii="Times New Roman" w:eastAsia="Calibri" w:hAnsi="Times New Roman" w:cs="Times New Roman"/>
                <w:sz w:val="28"/>
              </w:rPr>
              <w:t>Жук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______________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4643" w:type="dxa"/>
          </w:tcPr>
          <w:p w:rsidR="00941D90" w:rsidRPr="00817D6A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17D6A">
              <w:rPr>
                <w:rFonts w:ascii="Times New Roman" w:eastAsia="Calibri" w:hAnsi="Times New Roman" w:cs="Times New Roman"/>
                <w:b/>
                <w:sz w:val="28"/>
              </w:rPr>
              <w:t>СОГЛАСОВАНО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 xml:space="preserve">Начальник Управления высшего </w:t>
            </w:r>
          </w:p>
          <w:p w:rsidR="00941D90" w:rsidRPr="00941D90" w:rsidRDefault="00941D90" w:rsidP="00C629E1">
            <w:pPr>
              <w:spacing w:after="0" w:line="360" w:lineRule="exact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образования Министерства образования Республики Беларусь</w:t>
            </w:r>
          </w:p>
          <w:p w:rsidR="00941D90" w:rsidRPr="00941D90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color w:val="808080"/>
                <w:sz w:val="20"/>
              </w:rPr>
            </w:pPr>
            <w:r w:rsidRPr="00F045A2">
              <w:rPr>
                <w:rFonts w:ascii="Times New Roman" w:eastAsia="Calibri" w:hAnsi="Times New Roman" w:cs="Times New Roman"/>
                <w:sz w:val="28"/>
              </w:rPr>
              <w:t xml:space="preserve">________________   </w:t>
            </w:r>
            <w:r w:rsidR="00C03AE8" w:rsidRPr="00F045A2">
              <w:rPr>
                <w:rFonts w:ascii="Times New Roman" w:eastAsia="Calibri" w:hAnsi="Times New Roman" w:cs="Times New Roman"/>
                <w:sz w:val="28"/>
              </w:rPr>
              <w:t>С.И.</w:t>
            </w:r>
            <w:r w:rsidRPr="00F045A2">
              <w:rPr>
                <w:rFonts w:ascii="Times New Roman" w:eastAsia="Calibri" w:hAnsi="Times New Roman" w:cs="Times New Roman"/>
                <w:sz w:val="28"/>
              </w:rPr>
              <w:t>Романюк</w:t>
            </w:r>
            <w:r w:rsidRPr="00941D90">
              <w:rPr>
                <w:rFonts w:ascii="Times New Roman" w:eastAsia="Calibri" w:hAnsi="Times New Roman" w:cs="Times New Roman"/>
                <w:sz w:val="28"/>
              </w:rPr>
              <w:t xml:space="preserve">      </w:t>
            </w:r>
          </w:p>
          <w:p w:rsidR="00941D90" w:rsidRPr="00941D90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________________</w:t>
            </w:r>
          </w:p>
          <w:p w:rsidR="00817D6A" w:rsidRDefault="00817D6A" w:rsidP="00817D6A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817D6A" w:rsidRPr="00817D6A" w:rsidRDefault="00817D6A" w:rsidP="00817D6A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17D6A">
              <w:rPr>
                <w:rFonts w:ascii="Times New Roman" w:eastAsia="Calibri" w:hAnsi="Times New Roman" w:cs="Times New Roman"/>
                <w:b/>
                <w:sz w:val="28"/>
              </w:rPr>
              <w:t>СОГЛАСОВАНО</w:t>
            </w:r>
          </w:p>
          <w:p w:rsidR="00FC0B6A" w:rsidRDefault="00941D90" w:rsidP="00FC0B6A">
            <w:pPr>
              <w:spacing w:after="0" w:line="360" w:lineRule="exact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Проректор по научно-методической работе Государственного учреждения</w:t>
            </w:r>
            <w:r w:rsidR="00FC0B6A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941D90">
              <w:rPr>
                <w:rFonts w:ascii="Times New Roman" w:eastAsia="Calibri" w:hAnsi="Times New Roman" w:cs="Times New Roman"/>
                <w:sz w:val="28"/>
              </w:rPr>
              <w:t xml:space="preserve">образования «Республиканский институт </w:t>
            </w:r>
          </w:p>
          <w:p w:rsidR="00941D90" w:rsidRPr="00941D90" w:rsidRDefault="00941D90" w:rsidP="00FC0B6A">
            <w:pPr>
              <w:spacing w:after="0" w:line="360" w:lineRule="exact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высшей школы»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sz w:val="28"/>
              </w:rPr>
            </w:pPr>
            <w:r w:rsidRPr="00F045A2">
              <w:rPr>
                <w:rFonts w:ascii="Times New Roman" w:eastAsia="Calibri" w:hAnsi="Times New Roman" w:cs="Times New Roman"/>
                <w:sz w:val="28"/>
              </w:rPr>
              <w:t xml:space="preserve">________________     </w:t>
            </w:r>
            <w:r w:rsidR="00C03AE8" w:rsidRPr="00F045A2">
              <w:rPr>
                <w:rFonts w:ascii="Times New Roman" w:eastAsia="Calibri" w:hAnsi="Times New Roman" w:cs="Times New Roman"/>
                <w:sz w:val="28"/>
              </w:rPr>
              <w:t>И.В.</w:t>
            </w:r>
            <w:r w:rsidRPr="00F045A2">
              <w:rPr>
                <w:rFonts w:ascii="Times New Roman" w:eastAsia="Calibri" w:hAnsi="Times New Roman" w:cs="Times New Roman"/>
                <w:sz w:val="28"/>
              </w:rPr>
              <w:t>Титович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________________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color w:val="808080"/>
                <w:sz w:val="20"/>
              </w:rPr>
            </w:pPr>
          </w:p>
          <w:p w:rsidR="00941D90" w:rsidRPr="00941D90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Эксперт-нормоконтролер</w:t>
            </w:r>
          </w:p>
          <w:p w:rsidR="00941D90" w:rsidRPr="00941D90" w:rsidRDefault="00941D90" w:rsidP="00C629E1">
            <w:pPr>
              <w:spacing w:after="60" w:line="360" w:lineRule="exact"/>
              <w:ind w:left="425" w:hanging="425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_____________      ______________</w:t>
            </w:r>
          </w:p>
          <w:p w:rsidR="00941D90" w:rsidRPr="00941D90" w:rsidRDefault="00941D90" w:rsidP="00C629E1">
            <w:pPr>
              <w:spacing w:after="0" w:line="360" w:lineRule="exact"/>
              <w:rPr>
                <w:rFonts w:ascii="Times New Roman" w:eastAsia="Calibri" w:hAnsi="Times New Roman" w:cs="Times New Roman"/>
                <w:sz w:val="28"/>
              </w:rPr>
            </w:pPr>
            <w:r w:rsidRPr="00941D90">
              <w:rPr>
                <w:rFonts w:ascii="Times New Roman" w:eastAsia="Calibri" w:hAnsi="Times New Roman" w:cs="Times New Roman"/>
                <w:sz w:val="28"/>
              </w:rPr>
              <w:t>_____________</w:t>
            </w:r>
          </w:p>
          <w:p w:rsidR="00941D90" w:rsidRPr="00941D90" w:rsidRDefault="00941D90" w:rsidP="00C629E1">
            <w:pPr>
              <w:spacing w:after="0" w:line="360" w:lineRule="exact"/>
              <w:ind w:left="426" w:hanging="426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941D90" w:rsidRPr="00941D90" w:rsidRDefault="00941D90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sz w:val="28"/>
        </w:rPr>
      </w:pPr>
    </w:p>
    <w:p w:rsidR="00941D90" w:rsidRPr="00941D90" w:rsidRDefault="002A6929" w:rsidP="00C629E1">
      <w:pPr>
        <w:spacing w:after="0" w:line="360" w:lineRule="exact"/>
        <w:ind w:left="426" w:hanging="426"/>
        <w:jc w:val="center"/>
        <w:rPr>
          <w:rFonts w:ascii="Times New Roman" w:eastAsia="Calibri" w:hAnsi="Times New Roman" w:cs="Times New Roman"/>
          <w:sz w:val="28"/>
        </w:rPr>
      </w:pPr>
      <w:r w:rsidRPr="003364E4">
        <w:rPr>
          <w:rFonts w:ascii="Times New Roman" w:eastAsia="Calibri" w:hAnsi="Times New Roman" w:cs="Times New Roman"/>
          <w:sz w:val="28"/>
        </w:rPr>
        <w:t>Минск</w:t>
      </w:r>
      <w:r w:rsidR="00FC0B6A">
        <w:rPr>
          <w:rFonts w:ascii="Times New Roman" w:eastAsia="Calibri" w:hAnsi="Times New Roman" w:cs="Times New Roman"/>
          <w:sz w:val="28"/>
        </w:rPr>
        <w:t xml:space="preserve"> </w:t>
      </w:r>
      <w:r w:rsidR="00941D90" w:rsidRPr="00941D90">
        <w:rPr>
          <w:rFonts w:ascii="Times New Roman" w:eastAsia="Calibri" w:hAnsi="Times New Roman" w:cs="Times New Roman"/>
          <w:sz w:val="28"/>
        </w:rPr>
        <w:t>201</w:t>
      </w:r>
      <w:r w:rsidR="0020758A">
        <w:rPr>
          <w:rFonts w:ascii="Times New Roman" w:eastAsia="Calibri" w:hAnsi="Times New Roman" w:cs="Times New Roman"/>
          <w:sz w:val="28"/>
        </w:rPr>
        <w:t>6</w:t>
      </w:r>
    </w:p>
    <w:p w:rsidR="00941D90" w:rsidRPr="00D56CFD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b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br w:type="page"/>
      </w:r>
      <w:r w:rsidRPr="00D56CFD">
        <w:rPr>
          <w:rFonts w:ascii="Times New Roman" w:eastAsia="Calibri" w:hAnsi="Times New Roman" w:cs="Times New Roman"/>
          <w:b/>
          <w:sz w:val="28"/>
        </w:rPr>
        <w:lastRenderedPageBreak/>
        <w:t>СОСТАВИТЕЛИ:</w:t>
      </w:r>
    </w:p>
    <w:p w:rsidR="00941D90" w:rsidRDefault="003922DB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3922DB">
        <w:rPr>
          <w:rFonts w:ascii="Times New Roman" w:eastAsia="Calibri" w:hAnsi="Times New Roman" w:cs="Times New Roman"/>
          <w:color w:val="000000"/>
          <w:sz w:val="28"/>
        </w:rPr>
        <w:t>В.С. Волченков</w:t>
      </w:r>
      <w:r w:rsidR="00941D90" w:rsidRPr="00941D90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3922DB">
        <w:rPr>
          <w:rFonts w:ascii="Times New Roman" w:eastAsia="Calibri" w:hAnsi="Times New Roman" w:cs="Times New Roman"/>
          <w:color w:val="000000"/>
          <w:sz w:val="28"/>
        </w:rPr>
        <w:t>старший преподаватель</w:t>
      </w:r>
      <w:r w:rsidR="00941D90" w:rsidRPr="00941D90">
        <w:rPr>
          <w:rFonts w:ascii="Times New Roman" w:eastAsia="Calibri" w:hAnsi="Times New Roman" w:cs="Times New Roman"/>
          <w:color w:val="000000"/>
          <w:sz w:val="28"/>
        </w:rPr>
        <w:t xml:space="preserve"> кафедры психологии </w:t>
      </w:r>
      <w:r w:rsidR="00C03AE8">
        <w:rPr>
          <w:rFonts w:ascii="Times New Roman" w:eastAsia="Calibri" w:hAnsi="Times New Roman" w:cs="Times New Roman"/>
          <w:color w:val="000000"/>
          <w:sz w:val="28"/>
        </w:rPr>
        <w:t xml:space="preserve">образования </w:t>
      </w:r>
      <w:r w:rsidR="00941D90" w:rsidRPr="00941D90">
        <w:rPr>
          <w:rFonts w:ascii="Times New Roman" w:eastAsia="Calibri" w:hAnsi="Times New Roman" w:cs="Times New Roman"/>
          <w:color w:val="000000"/>
          <w:sz w:val="28"/>
        </w:rPr>
        <w:t>учреждения образования «Белорусский государственный педагогический университет имени Максима Танка»;</w:t>
      </w:r>
    </w:p>
    <w:p w:rsidR="004415DF" w:rsidRDefault="004415DF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465C68" w:rsidRPr="00941D90" w:rsidRDefault="00465C68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Е.Л. Малиновский, доцент кафедры </w:t>
      </w:r>
      <w:r w:rsidRPr="00465C68">
        <w:rPr>
          <w:rFonts w:ascii="Times New Roman" w:eastAsia="Calibri" w:hAnsi="Times New Roman" w:cs="Times New Roman"/>
          <w:color w:val="000000"/>
          <w:sz w:val="28"/>
        </w:rPr>
        <w:t>психологии образования учреждения образования «Белорусский государственный педагогический у</w:t>
      </w:r>
      <w:r w:rsidR="0017133F">
        <w:rPr>
          <w:rFonts w:ascii="Times New Roman" w:eastAsia="Calibri" w:hAnsi="Times New Roman" w:cs="Times New Roman"/>
          <w:color w:val="000000"/>
          <w:sz w:val="28"/>
        </w:rPr>
        <w:t>ниверситет имени Максима Танка»</w:t>
      </w:r>
    </w:p>
    <w:p w:rsidR="00941D90" w:rsidRPr="00941D90" w:rsidRDefault="00941D90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</w:p>
    <w:p w:rsidR="003922DB" w:rsidRPr="00941D90" w:rsidRDefault="003922DB" w:rsidP="00C629E1">
      <w:pPr>
        <w:spacing w:after="0" w:line="360" w:lineRule="exact"/>
        <w:ind w:hanging="426"/>
        <w:jc w:val="both"/>
        <w:rPr>
          <w:rFonts w:ascii="Times New Roman" w:eastAsia="Calibri" w:hAnsi="Times New Roman" w:cs="Times New Roman"/>
          <w:sz w:val="28"/>
        </w:rPr>
      </w:pPr>
    </w:p>
    <w:p w:rsidR="00941D90" w:rsidRPr="00D56CFD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b/>
          <w:sz w:val="28"/>
        </w:rPr>
      </w:pPr>
      <w:r w:rsidRPr="00D56CFD">
        <w:rPr>
          <w:rFonts w:ascii="Times New Roman" w:eastAsia="Calibri" w:hAnsi="Times New Roman" w:cs="Times New Roman"/>
          <w:b/>
          <w:sz w:val="28"/>
        </w:rPr>
        <w:t>РЕЦЕНЗЕНТЫ:</w:t>
      </w:r>
    </w:p>
    <w:p w:rsidR="00941D90" w:rsidRPr="004B3E4C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 w:rsidRPr="004B3E4C">
        <w:rPr>
          <w:rFonts w:ascii="Times New Roman" w:eastAsia="Calibri" w:hAnsi="Times New Roman" w:cs="Times New Roman"/>
          <w:sz w:val="28"/>
        </w:rPr>
        <w:t xml:space="preserve">Кафедра психологии </w:t>
      </w:r>
      <w:r w:rsidR="0017133F" w:rsidRPr="004B3E4C">
        <w:rPr>
          <w:rFonts w:ascii="Times New Roman" w:eastAsia="Calibri" w:hAnsi="Times New Roman" w:cs="Times New Roman"/>
          <w:sz w:val="28"/>
        </w:rPr>
        <w:t>учреждения образования «Барановичский государственный университет»</w:t>
      </w:r>
      <w:r w:rsidRPr="004B3E4C">
        <w:rPr>
          <w:rFonts w:ascii="Times New Roman" w:eastAsia="Calibri" w:hAnsi="Times New Roman" w:cs="Times New Roman"/>
          <w:sz w:val="28"/>
        </w:rPr>
        <w:t xml:space="preserve">; </w:t>
      </w:r>
    </w:p>
    <w:p w:rsidR="004415DF" w:rsidRDefault="004415DF" w:rsidP="00F045A2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</w:rPr>
      </w:pPr>
    </w:p>
    <w:p w:rsidR="00941D90" w:rsidRPr="00E01E5C" w:rsidRDefault="00F045A2" w:rsidP="00F045A2">
      <w:pPr>
        <w:spacing w:after="0" w:line="400" w:lineRule="exact"/>
        <w:jc w:val="both"/>
        <w:rPr>
          <w:rFonts w:ascii="Times New Roman" w:eastAsia="Calibri" w:hAnsi="Times New Roman" w:cs="Times New Roman"/>
          <w:sz w:val="28"/>
        </w:rPr>
      </w:pPr>
      <w:r w:rsidRPr="00F045A2">
        <w:rPr>
          <w:rFonts w:ascii="Times New Roman" w:eastAsia="Calibri" w:hAnsi="Times New Roman" w:cs="Times New Roman"/>
          <w:sz w:val="28"/>
        </w:rPr>
        <w:t>З</w:t>
      </w:r>
      <w:r w:rsidR="00941D90" w:rsidRPr="00F045A2">
        <w:rPr>
          <w:rFonts w:ascii="Times New Roman" w:eastAsia="Calibri" w:hAnsi="Times New Roman" w:cs="Times New Roman"/>
          <w:sz w:val="28"/>
        </w:rPr>
        <w:t>.</w:t>
      </w:r>
      <w:r w:rsidR="0090668D" w:rsidRPr="00F045A2">
        <w:rPr>
          <w:rFonts w:ascii="Times New Roman" w:eastAsia="Calibri" w:hAnsi="Times New Roman" w:cs="Times New Roman"/>
          <w:sz w:val="28"/>
        </w:rPr>
        <w:t>А. </w:t>
      </w:r>
      <w:r w:rsidRPr="00F045A2">
        <w:rPr>
          <w:rFonts w:ascii="Times New Roman" w:eastAsia="Calibri" w:hAnsi="Times New Roman" w:cs="Times New Roman"/>
          <w:sz w:val="28"/>
        </w:rPr>
        <w:t>Апацкая</w:t>
      </w:r>
      <w:r w:rsidR="00941D90" w:rsidRPr="00F045A2">
        <w:rPr>
          <w:rFonts w:ascii="Times New Roman" w:eastAsia="Calibri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045A2">
        <w:rPr>
          <w:rFonts w:ascii="Times New Roman" w:hAnsi="Times New Roman" w:cs="Times New Roman"/>
          <w:sz w:val="28"/>
          <w:szCs w:val="28"/>
        </w:rPr>
        <w:t>роректор по учебной работе частного учреждения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«Международный гуманитарно-экономический институт»</w:t>
      </w:r>
      <w:r w:rsidRPr="00BA05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D90" w:rsidRPr="00F045A2">
        <w:rPr>
          <w:rFonts w:ascii="Times New Roman" w:eastAsia="Calibri" w:hAnsi="Times New Roman" w:cs="Times New Roman"/>
          <w:sz w:val="28"/>
        </w:rPr>
        <w:t>кандидат психологических наук, доцент</w:t>
      </w:r>
    </w:p>
    <w:p w:rsidR="00941D90" w:rsidRPr="00941D90" w:rsidRDefault="00941D90" w:rsidP="00C629E1">
      <w:pPr>
        <w:spacing w:after="0" w:line="360" w:lineRule="exact"/>
        <w:ind w:hanging="426"/>
        <w:jc w:val="both"/>
        <w:rPr>
          <w:rFonts w:ascii="Times New Roman" w:eastAsia="Calibri" w:hAnsi="Times New Roman" w:cs="Times New Roman"/>
          <w:sz w:val="28"/>
        </w:rPr>
      </w:pPr>
    </w:p>
    <w:p w:rsidR="00941D90" w:rsidRPr="00D56CFD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b/>
          <w:sz w:val="28"/>
        </w:rPr>
      </w:pPr>
      <w:r w:rsidRPr="00D56CFD">
        <w:rPr>
          <w:rFonts w:ascii="Times New Roman" w:eastAsia="Calibri" w:hAnsi="Times New Roman" w:cs="Times New Roman"/>
          <w:b/>
          <w:sz w:val="28"/>
        </w:rPr>
        <w:t>РЕКОМЕНДОВАНА К УТВЕРЖДЕНИЮ В КАЧЕСТВЕ ТИПОВОЙ:</w:t>
      </w:r>
    </w:p>
    <w:p w:rsidR="004F3BA6" w:rsidRDefault="004F3BA6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color w:val="000000"/>
          <w:spacing w:val="-8"/>
          <w:sz w:val="28"/>
        </w:rPr>
      </w:pPr>
    </w:p>
    <w:p w:rsidR="002A6929" w:rsidRDefault="00941D90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DF365B">
        <w:rPr>
          <w:rFonts w:ascii="Times New Roman" w:eastAsia="Calibri" w:hAnsi="Times New Roman" w:cs="Times New Roman"/>
          <w:color w:val="000000"/>
          <w:sz w:val="28"/>
        </w:rPr>
        <w:t xml:space="preserve">Кафедрой психологии </w:t>
      </w:r>
      <w:r w:rsidR="00C03AE8">
        <w:rPr>
          <w:rFonts w:ascii="Times New Roman" w:eastAsia="Calibri" w:hAnsi="Times New Roman" w:cs="Times New Roman"/>
          <w:color w:val="000000"/>
          <w:sz w:val="28"/>
        </w:rPr>
        <w:t xml:space="preserve">образования </w:t>
      </w:r>
      <w:r w:rsidRPr="00DF365B">
        <w:rPr>
          <w:rFonts w:ascii="Times New Roman" w:eastAsia="Calibri" w:hAnsi="Times New Roman" w:cs="Times New Roman"/>
          <w:color w:val="000000"/>
          <w:sz w:val="28"/>
        </w:rPr>
        <w:t xml:space="preserve">учреждения образования «Белорусский государственный педагогический университет имени Максима Танка» </w:t>
      </w:r>
    </w:p>
    <w:p w:rsidR="00941D90" w:rsidRPr="00DF365B" w:rsidRDefault="00941D90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 w:rsidRPr="00DF365B">
        <w:rPr>
          <w:rFonts w:ascii="Times New Roman" w:eastAsia="Calibri" w:hAnsi="Times New Roman" w:cs="Times New Roman"/>
          <w:color w:val="000000"/>
          <w:sz w:val="28"/>
        </w:rPr>
        <w:t xml:space="preserve">(протокол 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 xml:space="preserve">№ </w:t>
      </w:r>
      <w:r w:rsidR="00CD4419">
        <w:rPr>
          <w:rFonts w:ascii="Times New Roman" w:eastAsia="Calibri" w:hAnsi="Times New Roman" w:cs="Times New Roman"/>
          <w:color w:val="000000"/>
          <w:sz w:val="28"/>
        </w:rPr>
        <w:t>6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 xml:space="preserve"> от 26.</w:t>
      </w:r>
      <w:r w:rsidR="00F045A2" w:rsidRPr="004B3E4C">
        <w:rPr>
          <w:rFonts w:ascii="Times New Roman" w:eastAsia="Calibri" w:hAnsi="Times New Roman" w:cs="Times New Roman"/>
          <w:color w:val="000000"/>
          <w:sz w:val="28"/>
        </w:rPr>
        <w:t>11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>. 201</w:t>
      </w:r>
      <w:r w:rsidR="00C03AE8" w:rsidRPr="004B3E4C">
        <w:rPr>
          <w:rFonts w:ascii="Times New Roman" w:eastAsia="Calibri" w:hAnsi="Times New Roman" w:cs="Times New Roman"/>
          <w:color w:val="000000"/>
          <w:sz w:val="28"/>
        </w:rPr>
        <w:t>5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>);</w:t>
      </w:r>
    </w:p>
    <w:p w:rsidR="00205CE2" w:rsidRDefault="00205CE2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color w:val="000000"/>
          <w:spacing w:val="-6"/>
          <w:sz w:val="28"/>
        </w:rPr>
      </w:pPr>
    </w:p>
    <w:p w:rsidR="002A6929" w:rsidRDefault="00941D90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color w:val="000000"/>
          <w:spacing w:val="2"/>
          <w:sz w:val="28"/>
        </w:rPr>
      </w:pPr>
      <w:r w:rsidRPr="00941D90">
        <w:rPr>
          <w:rFonts w:ascii="Times New Roman" w:eastAsia="Calibri" w:hAnsi="Times New Roman" w:cs="Times New Roman"/>
          <w:color w:val="000000"/>
          <w:spacing w:val="-6"/>
          <w:sz w:val="28"/>
        </w:rPr>
        <w:t xml:space="preserve">Научно-методическим советом учреждения образования «Белорусский </w:t>
      </w:r>
      <w:r w:rsidRPr="00941D90">
        <w:rPr>
          <w:rFonts w:ascii="Times New Roman" w:eastAsia="Calibri" w:hAnsi="Times New Roman" w:cs="Times New Roman"/>
          <w:color w:val="000000"/>
          <w:spacing w:val="2"/>
          <w:sz w:val="28"/>
        </w:rPr>
        <w:t xml:space="preserve">государственный педагогический университет имени Максима Танка» </w:t>
      </w:r>
    </w:p>
    <w:p w:rsidR="00941D90" w:rsidRPr="004B3E4C" w:rsidRDefault="00941D90" w:rsidP="00C629E1">
      <w:pPr>
        <w:shd w:val="clear" w:color="auto" w:fill="FFFFFF"/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color w:val="000000"/>
          <w:sz w:val="28"/>
        </w:rPr>
        <w:t xml:space="preserve">(протокол 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 xml:space="preserve">№ </w:t>
      </w:r>
      <w:r w:rsidR="0020758A">
        <w:rPr>
          <w:rFonts w:ascii="Times New Roman" w:eastAsia="Calibri" w:hAnsi="Times New Roman" w:cs="Times New Roman"/>
          <w:color w:val="000000"/>
          <w:sz w:val="28"/>
        </w:rPr>
        <w:t>2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 xml:space="preserve"> от </w:t>
      </w:r>
      <w:r w:rsidR="0020758A">
        <w:rPr>
          <w:rFonts w:ascii="Times New Roman" w:eastAsia="Calibri" w:hAnsi="Times New Roman" w:cs="Times New Roman"/>
          <w:color w:val="000000"/>
          <w:sz w:val="28"/>
        </w:rPr>
        <w:t>28.12.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 xml:space="preserve"> 201</w:t>
      </w:r>
      <w:r w:rsidR="0020758A">
        <w:rPr>
          <w:rFonts w:ascii="Times New Roman" w:eastAsia="Calibri" w:hAnsi="Times New Roman" w:cs="Times New Roman"/>
          <w:color w:val="000000"/>
          <w:sz w:val="28"/>
        </w:rPr>
        <w:t>5</w:t>
      </w:r>
      <w:r w:rsidRPr="004B3E4C">
        <w:rPr>
          <w:rFonts w:ascii="Times New Roman" w:eastAsia="Calibri" w:hAnsi="Times New Roman" w:cs="Times New Roman"/>
          <w:color w:val="000000"/>
          <w:sz w:val="28"/>
        </w:rPr>
        <w:t>);</w:t>
      </w:r>
    </w:p>
    <w:p w:rsidR="00205CE2" w:rsidRPr="004B3E4C" w:rsidRDefault="00205CE2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</w:p>
    <w:p w:rsidR="002A6929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 w:rsidRPr="004B3E4C">
        <w:rPr>
          <w:rFonts w:ascii="Times New Roman" w:eastAsia="Calibri" w:hAnsi="Times New Roman" w:cs="Times New Roman"/>
          <w:sz w:val="28"/>
        </w:rPr>
        <w:t xml:space="preserve">Научно-методическим советом по социально-педагогическому, психологическому и специальному образованию учебно-методического объединения </w:t>
      </w:r>
      <w:r w:rsidR="00D56CFD">
        <w:rPr>
          <w:rFonts w:ascii="Times New Roman" w:eastAsia="Calibri" w:hAnsi="Times New Roman" w:cs="Times New Roman"/>
          <w:sz w:val="28"/>
        </w:rPr>
        <w:br/>
      </w:r>
      <w:r w:rsidRPr="004B3E4C">
        <w:rPr>
          <w:rFonts w:ascii="Times New Roman" w:eastAsia="Calibri" w:hAnsi="Times New Roman" w:cs="Times New Roman"/>
          <w:sz w:val="28"/>
        </w:rPr>
        <w:t xml:space="preserve">по педагогическому образованию </w:t>
      </w:r>
    </w:p>
    <w:p w:rsidR="00941D90" w:rsidRPr="00941D90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 w:rsidRPr="004B3E4C">
        <w:rPr>
          <w:rFonts w:ascii="Times New Roman" w:eastAsia="Calibri" w:hAnsi="Times New Roman" w:cs="Times New Roman"/>
          <w:sz w:val="28"/>
        </w:rPr>
        <w:t xml:space="preserve">(протокол № </w:t>
      </w:r>
      <w:r w:rsidR="004415DF">
        <w:rPr>
          <w:rFonts w:ascii="Times New Roman" w:eastAsia="Calibri" w:hAnsi="Times New Roman" w:cs="Times New Roman"/>
          <w:sz w:val="28"/>
        </w:rPr>
        <w:t xml:space="preserve">5 </w:t>
      </w:r>
      <w:r w:rsidRPr="004B3E4C">
        <w:rPr>
          <w:rFonts w:ascii="Times New Roman" w:eastAsia="Calibri" w:hAnsi="Times New Roman" w:cs="Times New Roman"/>
          <w:sz w:val="28"/>
        </w:rPr>
        <w:t>от</w:t>
      </w:r>
      <w:r w:rsidR="004415DF">
        <w:rPr>
          <w:rFonts w:ascii="Times New Roman" w:eastAsia="Calibri" w:hAnsi="Times New Roman" w:cs="Times New Roman"/>
          <w:sz w:val="28"/>
        </w:rPr>
        <w:t xml:space="preserve"> 27.05.2016</w:t>
      </w:r>
      <w:r w:rsidRPr="004B3E4C">
        <w:rPr>
          <w:rFonts w:ascii="Times New Roman" w:eastAsia="Calibri" w:hAnsi="Times New Roman" w:cs="Times New Roman"/>
          <w:sz w:val="28"/>
        </w:rPr>
        <w:t>)</w:t>
      </w:r>
    </w:p>
    <w:p w:rsidR="00205CE2" w:rsidRDefault="00205CE2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</w:p>
    <w:p w:rsidR="00E01E5C" w:rsidRDefault="00E01E5C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</w:p>
    <w:p w:rsidR="00941D90" w:rsidRDefault="00941D90" w:rsidP="00C629E1">
      <w:pPr>
        <w:spacing w:after="0" w:line="360" w:lineRule="exact"/>
        <w:jc w:val="both"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 xml:space="preserve">Ответственный за редакцию: </w:t>
      </w:r>
      <w:r w:rsidR="00205CE2">
        <w:rPr>
          <w:rFonts w:ascii="Times New Roman" w:eastAsia="Calibri" w:hAnsi="Times New Roman" w:cs="Times New Roman"/>
          <w:sz w:val="28"/>
        </w:rPr>
        <w:t>В.С. Волченков</w:t>
      </w:r>
    </w:p>
    <w:p w:rsidR="008C7957" w:rsidRDefault="00941D90" w:rsidP="008C7957">
      <w:pPr>
        <w:spacing w:after="0" w:line="360" w:lineRule="exact"/>
        <w:contextualSpacing/>
        <w:rPr>
          <w:rFonts w:ascii="Times New Roman" w:eastAsia="Calibri" w:hAnsi="Times New Roman" w:cs="Times New Roman"/>
          <w:sz w:val="28"/>
        </w:rPr>
      </w:pPr>
      <w:r w:rsidRPr="00941D90">
        <w:rPr>
          <w:rFonts w:ascii="Times New Roman" w:eastAsia="Calibri" w:hAnsi="Times New Roman" w:cs="Times New Roman"/>
          <w:sz w:val="28"/>
        </w:rPr>
        <w:t xml:space="preserve">Ответственный за выпуск: </w:t>
      </w:r>
      <w:r w:rsidR="00205CE2" w:rsidRPr="00205CE2">
        <w:rPr>
          <w:rFonts w:ascii="Times New Roman" w:eastAsia="Calibri" w:hAnsi="Times New Roman" w:cs="Times New Roman"/>
          <w:sz w:val="28"/>
        </w:rPr>
        <w:t>В.С. Волченков</w:t>
      </w:r>
    </w:p>
    <w:p w:rsidR="00AB24FA" w:rsidRPr="00CF78F1" w:rsidRDefault="00941D90" w:rsidP="008C7957">
      <w:pPr>
        <w:spacing w:after="0" w:line="360" w:lineRule="exac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1D90">
        <w:rPr>
          <w:rFonts w:ascii="Times New Roman" w:eastAsia="Calibri" w:hAnsi="Times New Roman" w:cs="Times New Roman"/>
          <w:sz w:val="28"/>
        </w:rPr>
        <w:br w:type="page"/>
      </w:r>
      <w:r w:rsidR="00AB24FA" w:rsidRPr="00CF78F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B24FA" w:rsidRDefault="00AB24FA" w:rsidP="00C629E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929" w:rsidRPr="003364E4" w:rsidRDefault="002A6929" w:rsidP="00C629E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учебная программа по у</w:t>
      </w:r>
      <w:r w:rsidR="00AB24FA"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r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B24FA"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  <w:r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B24FA"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«Дифференциальная психология» </w:t>
      </w:r>
      <w:r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</w:t>
      </w:r>
      <w:r w:rsidRPr="00336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1–03 04 03 «Практическая психология».</w:t>
      </w:r>
    </w:p>
    <w:p w:rsidR="002A6929" w:rsidRDefault="002A6929" w:rsidP="00C629E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Дифференциальная психология </w:t>
      </w:r>
      <w:r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одной из ведущих специальных дисциплин в профессиональной подготовке практического психолога.</w:t>
      </w:r>
    </w:p>
    <w:p w:rsidR="00AB24FA" w:rsidRDefault="00AB24FA" w:rsidP="00C629E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Pr="00C56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состоит в том,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2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детерминант и диапазон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42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вариативности психологических особенностей человека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27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общее, типичное и единичное в поведении и психической деятельности людей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выявлять причины индивидуальных, групповых и типологических различий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ними 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одними из важнейших профессиональн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A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педагога-</w:t>
      </w:r>
      <w:r w:rsidRPr="0011482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психолога.</w:t>
      </w:r>
    </w:p>
    <w:p w:rsidR="00AB24FA" w:rsidRDefault="00AB24FA" w:rsidP="00C629E1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является формирование у студентов </w:t>
      </w:r>
      <w:r w:rsidRPr="00CF78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целостного представления 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б</w:t>
      </w:r>
      <w:r w:rsidRPr="00CF78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534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индивидуальных, групповых и типологических различи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ях</w:t>
      </w:r>
      <w:r w:rsidRPr="00D534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между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людьми и о факторах, их детерминирующих</w:t>
      </w:r>
      <w:r w:rsidRPr="00CF78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AB24FA" w:rsidRPr="002A1A2A" w:rsidRDefault="00AB24FA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1A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Образовательная: </w:t>
      </w:r>
      <w:r w:rsidRPr="002A1A2A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у студентов системы понятий дифференциальной психологии; ее категорий, методологических принципов и методов, понимания ее места в системе психологической науки и основных современных психологических представлений об индивидуальных, групповых и типологических различиях между людьми.</w:t>
      </w:r>
    </w:p>
    <w:p w:rsidR="00AB24FA" w:rsidRPr="00CF78F1" w:rsidRDefault="00AB24FA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1A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Воспитательная: </w:t>
      </w:r>
      <w:r w:rsidRPr="002A1A2A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у студентов мотивации к изучению психологических дисциплин, освое</w:t>
      </w:r>
      <w:r w:rsidRPr="00CF78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приемов самообразования, обрете</w:t>
      </w:r>
      <w:r w:rsidRPr="00CF78F1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нию субъектности в учебно-профессио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нальной деятельности, самоактуа</w:t>
      </w:r>
      <w:r w:rsidRPr="00CF78F1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лизации и самореализации.</w:t>
      </w:r>
    </w:p>
    <w:p w:rsidR="00AB24FA" w:rsidRPr="00CF78F1" w:rsidRDefault="00AB24FA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1A2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Развивающая: </w:t>
      </w:r>
      <w:r w:rsidRPr="002A1A2A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</w:t>
      </w:r>
      <w:r w:rsidRPr="00CF78F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уме</w:t>
      </w: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ний анализа и обобщения психоло</w:t>
      </w:r>
      <w:r w:rsidRPr="00CF78F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гического материала; развитие социально-перцептивных и ре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флексивных способностей, профес</w:t>
      </w:r>
      <w:r w:rsidRPr="00CF78F1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сионально значимых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компетенций</w:t>
      </w:r>
      <w:r w:rsidRPr="00CF78F1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 психолога.</w:t>
      </w:r>
    </w:p>
    <w:p w:rsidR="00AB24FA" w:rsidRPr="00CF78F1" w:rsidRDefault="00AB24FA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8"/>
          <w:sz w:val="28"/>
          <w:szCs w:val="28"/>
        </w:rPr>
      </w:pPr>
      <w:r w:rsidRPr="00CF78F1">
        <w:rPr>
          <w:rFonts w:ascii="Times New Roman" w:eastAsia="Calibri" w:hAnsi="Times New Roman" w:cs="Times New Roman"/>
          <w:b/>
          <w:color w:val="000000"/>
          <w:spacing w:val="-8"/>
          <w:sz w:val="28"/>
          <w:szCs w:val="28"/>
        </w:rPr>
        <w:t xml:space="preserve">Задачи </w:t>
      </w:r>
      <w:r w:rsidRPr="00CF78F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CF78F1">
        <w:rPr>
          <w:rFonts w:ascii="Times New Roman" w:eastAsia="Calibri" w:hAnsi="Times New Roman" w:cs="Times New Roman"/>
          <w:b/>
          <w:color w:val="000000"/>
          <w:spacing w:val="-8"/>
          <w:sz w:val="28"/>
          <w:szCs w:val="28"/>
        </w:rPr>
        <w:t>:</w:t>
      </w:r>
    </w:p>
    <w:p w:rsidR="00AB24FA" w:rsidRPr="00CF78F1" w:rsidRDefault="00AB24FA" w:rsidP="00C629E1">
      <w:pPr>
        <w:numPr>
          <w:ilvl w:val="0"/>
          <w:numId w:val="68"/>
        </w:numPr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студентов представление 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содержании предметного поля исследования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дифференциальной 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психологии, её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задачах и 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ах, методах изучения факторов, детерминирующих </w:t>
      </w:r>
      <w:r w:rsidRPr="00C900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0054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типологически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9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людьми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24FA" w:rsidRPr="00D34D58" w:rsidRDefault="00AB24FA" w:rsidP="00C629E1">
      <w:pPr>
        <w:numPr>
          <w:ilvl w:val="0"/>
          <w:numId w:val="68"/>
        </w:numPr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студентов представление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</w:t>
      </w:r>
      <w:r w:rsidRPr="00196E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наследственности и среды в детерминации индивидуальных различий между л</w:t>
      </w:r>
      <w:r w:rsidRPr="00D01190">
        <w:rPr>
          <w:rFonts w:ascii="Times New Roman" w:eastAsia="Times New Roman" w:hAnsi="Times New Roman" w:cs="Times New Roman"/>
          <w:sz w:val="28"/>
          <w:szCs w:val="28"/>
          <w:lang w:eastAsia="ru-RU"/>
        </w:rPr>
        <w:t>юдьми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24FA" w:rsidRPr="00A929ED" w:rsidRDefault="00AB24FA" w:rsidP="00C629E1">
      <w:pPr>
        <w:numPr>
          <w:ilvl w:val="0"/>
          <w:numId w:val="68"/>
        </w:numPr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</w:t>
      </w:r>
      <w:r w:rsidRPr="00D3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различных теоретических подходов в описании и объяснении </w:t>
      </w:r>
      <w:r w:rsidRPr="00AE60B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диапазона вариативности психологических особенностей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24FA" w:rsidRPr="00CF78F1" w:rsidRDefault="00AB24FA" w:rsidP="00C629E1">
      <w:pPr>
        <w:numPr>
          <w:ilvl w:val="0"/>
          <w:numId w:val="68"/>
        </w:numPr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Обеспечить усвоение студентами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о структуре и теориях индивидуальности.</w:t>
      </w:r>
    </w:p>
    <w:p w:rsidR="00AB24FA" w:rsidRPr="00CF78F1" w:rsidRDefault="00AB24FA" w:rsidP="00C629E1">
      <w:pPr>
        <w:numPr>
          <w:ilvl w:val="0"/>
          <w:numId w:val="68"/>
        </w:numPr>
        <w:shd w:val="clear" w:color="auto" w:fill="FFFFFF"/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Содействовать овладению понятийно-категориальным аппаратом описания </w:t>
      </w:r>
      <w:r w:rsidRPr="00255F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диапазона вариативности психологических особенностей человека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использованию теоретических знаний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дифференциальной 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анализе </w:t>
      </w:r>
      <w:r w:rsidRPr="0014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4456F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типологически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различи</w:t>
      </w:r>
      <w:r w:rsidR="00567803" w:rsidRPr="003364E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людьми 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психологических фактов при решении учебных профессиональных задач. </w:t>
      </w:r>
    </w:p>
    <w:p w:rsidR="00AB24FA" w:rsidRPr="00CF78F1" w:rsidRDefault="00AB24FA" w:rsidP="00C629E1">
      <w:pPr>
        <w:numPr>
          <w:ilvl w:val="0"/>
          <w:numId w:val="68"/>
        </w:numPr>
        <w:tabs>
          <w:tab w:val="left" w:pos="709"/>
        </w:tabs>
        <w:autoSpaceDE w:val="0"/>
        <w:autoSpaceDN w:val="0"/>
        <w:spacing w:after="0" w:line="360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Способствовать формированию в учебно-воспитательном процессе </w:t>
      </w:r>
      <w:r w:rsidRPr="00CF78F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навыков самопознания, самообразования, самовоспитания.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расширению научно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кругозора студентов, развитию их общей культуры и профессионально значимых качеств </w:t>
      </w:r>
      <w:r w:rsidR="002A1A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педагога-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психолога.</w:t>
      </w:r>
    </w:p>
    <w:p w:rsidR="00AB24FA" w:rsidRDefault="00AB24FA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Дифференциальная п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сихология»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основывается на знаниях, полученных при изучении следующих дисциплин специальности: «Общая психология»,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«История психологии», </w:t>
      </w:r>
      <w:r w:rsidRPr="006D30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7507F" w:rsidRPr="007750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Психофизиология и нейропсихология</w:t>
      </w:r>
      <w:r w:rsidRPr="006D30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6D30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свою очередь «</w:t>
      </w:r>
      <w:r w:rsidR="0077507F" w:rsidRPr="0077507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Дифференциальная психология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необходимой базой для изучения таких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Pr="000C6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«Педагогическая психология»,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«Психология труда», </w:t>
      </w:r>
      <w:r w:rsidRPr="000C6E2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«Психология семьи». Тесные</w:t>
      </w:r>
      <w:r w:rsidRPr="004E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междисциплинарные связи дисциплина имеет с рядом других дисциплин специальности: </w:t>
      </w:r>
      <w:r w:rsidRPr="006D30E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«Психология развития»,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«Социальная психология», </w:t>
      </w:r>
      <w:r w:rsidRPr="00F64E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4E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Методология, теория и методы психологических исследований</w:t>
      </w:r>
      <w:r w:rsidRPr="00F64E6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«Психодиагностика»</w:t>
      </w:r>
      <w:r w:rsidRPr="00F64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6929" w:rsidRDefault="002A6929" w:rsidP="002A6929">
      <w:pPr>
        <w:tabs>
          <w:tab w:val="left" w:pos="709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учебной дисциплины студент </w:t>
      </w:r>
      <w:r w:rsidRPr="00CF78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A6929" w:rsidRPr="00CF78F1" w:rsidRDefault="002A6929" w:rsidP="002A6929">
      <w:pPr>
        <w:tabs>
          <w:tab w:val="left" w:pos="709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8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r w:rsidRPr="00CF78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700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философские и естественнонаучные основы учения об индивидуальности;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700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роль генотипа в формировании индивидуальности человека;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700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влияние функциональной асимметрии мозга на тип индивидуальности;</w:t>
      </w:r>
    </w:p>
    <w:p w:rsidR="002A6929" w:rsidRPr="00073CF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факторы формирования индивидуальности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A6929" w:rsidRPr="00CF78F1" w:rsidRDefault="002A6929" w:rsidP="002A6929">
      <w:pPr>
        <w:autoSpaceDE w:val="0"/>
        <w:autoSpaceDN w:val="0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8F1">
        <w:rPr>
          <w:rFonts w:ascii="Times New Roman" w:eastAsia="Calibri" w:hAnsi="Times New Roman" w:cs="Times New Roman"/>
          <w:b/>
          <w:sz w:val="28"/>
          <w:szCs w:val="28"/>
        </w:rPr>
        <w:t>уметь</w:t>
      </w:r>
      <w:r w:rsidRPr="00CF78F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Calibri" w:hAnsi="Times New Roman" w:cs="Times New Roman"/>
          <w:sz w:val="28"/>
          <w:szCs w:val="28"/>
        </w:rPr>
        <w:t>формировать гипотезы и выстраивать объяснительные модели;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Calibri" w:hAnsi="Times New Roman" w:cs="Times New Roman"/>
          <w:sz w:val="28"/>
          <w:szCs w:val="28"/>
        </w:rPr>
        <w:t>анализировать специфику концепций и парадигм целостности человека;</w:t>
      </w:r>
    </w:p>
    <w:p w:rsidR="002A6929" w:rsidRPr="003364E4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Calibri" w:hAnsi="Times New Roman" w:cs="Times New Roman"/>
          <w:sz w:val="28"/>
          <w:szCs w:val="28"/>
        </w:rPr>
        <w:t xml:space="preserve">пользоваться адекватной системой понятий, терминов и </w:t>
      </w:r>
      <w:r w:rsidRPr="003364E4">
        <w:rPr>
          <w:rFonts w:ascii="Times New Roman" w:eastAsia="Calibri" w:hAnsi="Times New Roman" w:cs="Times New Roman"/>
          <w:sz w:val="28"/>
          <w:szCs w:val="28"/>
        </w:rPr>
        <w:t>логик</w:t>
      </w:r>
      <w:r w:rsidR="009202A8" w:rsidRPr="003364E4">
        <w:rPr>
          <w:rFonts w:ascii="Times New Roman" w:eastAsia="Calibri" w:hAnsi="Times New Roman" w:cs="Times New Roman"/>
          <w:sz w:val="28"/>
          <w:szCs w:val="28"/>
        </w:rPr>
        <w:t>и</w:t>
      </w:r>
      <w:r w:rsidRPr="003364E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Calibri" w:hAnsi="Times New Roman" w:cs="Times New Roman"/>
          <w:sz w:val="28"/>
          <w:szCs w:val="28"/>
        </w:rPr>
        <w:t>ориентироваться в научных направлениях и персоналиях в изучаемой области;</w:t>
      </w:r>
    </w:p>
    <w:p w:rsidR="002A6929" w:rsidRPr="00A700DE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Calibri" w:hAnsi="Times New Roman" w:cs="Times New Roman"/>
          <w:sz w:val="28"/>
          <w:szCs w:val="28"/>
        </w:rPr>
        <w:t>владеть адекватными системами диагностики;</w:t>
      </w:r>
    </w:p>
    <w:p w:rsidR="002A6929" w:rsidRPr="00CF78F1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0DE">
        <w:rPr>
          <w:rFonts w:ascii="Times New Roman" w:eastAsia="Calibri" w:hAnsi="Times New Roman" w:cs="Times New Roman"/>
          <w:sz w:val="28"/>
          <w:szCs w:val="28"/>
        </w:rPr>
        <w:t>подходить к изучению человека и помощи ему как неделимому целому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6929" w:rsidRPr="00CF78F1" w:rsidRDefault="002A6929" w:rsidP="002A6929">
      <w:pPr>
        <w:tabs>
          <w:tab w:val="num" w:pos="426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8F1">
        <w:rPr>
          <w:rFonts w:ascii="Times New Roman" w:eastAsia="Calibri" w:hAnsi="Times New Roman" w:cs="Times New Roman"/>
          <w:b/>
          <w:sz w:val="28"/>
          <w:szCs w:val="28"/>
        </w:rPr>
        <w:t>владеть</w:t>
      </w:r>
      <w:r w:rsidRPr="00CF78F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A6929" w:rsidRPr="00D27B32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B32">
        <w:rPr>
          <w:rFonts w:ascii="Times New Roman" w:eastAsia="Calibri" w:hAnsi="Times New Roman" w:cs="Times New Roman"/>
          <w:sz w:val="28"/>
          <w:szCs w:val="28"/>
        </w:rPr>
        <w:t>базовы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D27B32">
        <w:rPr>
          <w:rFonts w:ascii="Times New Roman" w:eastAsia="Calibri" w:hAnsi="Times New Roman" w:cs="Times New Roman"/>
          <w:sz w:val="28"/>
          <w:szCs w:val="28"/>
        </w:rPr>
        <w:t xml:space="preserve"> научно-теоретически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D27B32">
        <w:rPr>
          <w:rFonts w:ascii="Times New Roman" w:eastAsia="Calibri" w:hAnsi="Times New Roman" w:cs="Times New Roman"/>
          <w:sz w:val="28"/>
          <w:szCs w:val="28"/>
        </w:rPr>
        <w:t xml:space="preserve"> знания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D27B32">
        <w:rPr>
          <w:rFonts w:ascii="Times New Roman" w:eastAsia="Calibri" w:hAnsi="Times New Roman" w:cs="Times New Roman"/>
          <w:sz w:val="28"/>
          <w:szCs w:val="28"/>
        </w:rPr>
        <w:t xml:space="preserve"> для решения теоретических и практических задач;</w:t>
      </w:r>
    </w:p>
    <w:p w:rsidR="002A6929" w:rsidRPr="00D27B32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B32">
        <w:rPr>
          <w:rFonts w:ascii="Times New Roman" w:eastAsia="Calibri" w:hAnsi="Times New Roman" w:cs="Times New Roman"/>
          <w:sz w:val="28"/>
          <w:szCs w:val="28"/>
        </w:rPr>
        <w:t>системным и сравнительным анализом индивидуальных различий;</w:t>
      </w:r>
    </w:p>
    <w:p w:rsidR="002A6929" w:rsidRPr="00D27B32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B32">
        <w:rPr>
          <w:rFonts w:ascii="Times New Roman" w:eastAsia="Calibri" w:hAnsi="Times New Roman" w:cs="Times New Roman"/>
          <w:sz w:val="28"/>
          <w:szCs w:val="28"/>
        </w:rPr>
        <w:t>исследовательскими навыками в области дифференциальной психологии;</w:t>
      </w:r>
    </w:p>
    <w:p w:rsidR="002A6929" w:rsidRPr="00CF78F1" w:rsidRDefault="002A6929" w:rsidP="002A6929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after="0" w:line="36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B32">
        <w:rPr>
          <w:rFonts w:ascii="Times New Roman" w:eastAsia="Calibri" w:hAnsi="Times New Roman" w:cs="Times New Roman"/>
          <w:sz w:val="28"/>
          <w:szCs w:val="28"/>
        </w:rPr>
        <w:lastRenderedPageBreak/>
        <w:t>умением оценивать стили деятельности в рамках дифференциальной психологии</w:t>
      </w:r>
      <w:r w:rsidRPr="00CF78F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Изучение учебной дисциплины «Дифференциальная психология» должно обеспечивать формирование у студентов академических, социально-личностных и профессиональных компетенций.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Требования к </w:t>
      </w:r>
      <w:r w:rsidRPr="00F045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академическим компетенциям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Студент должен: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АК-1.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Уметь применять базовые научно-теоретические знания для решения теоретических и практических задач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АК-3. Владеть исследовательскими навыками.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АК-4. Уметь работать самостоятельно.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Требования к </w:t>
      </w:r>
      <w:r w:rsidRPr="00F045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социально-личностным компетенциям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Студент должен: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СЛК-4. Владеть навыками здоровьесбережения.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Требования к </w:t>
      </w:r>
      <w:r w:rsidRPr="00F045A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профессиональным компетенциям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Студент </w:t>
      </w:r>
      <w:r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>должен</w:t>
      </w:r>
      <w:r w:rsidR="0019145A"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быть способен</w:t>
      </w:r>
      <w:r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ПК-11.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Осуществлять профилактику девиантного поведения подростков.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ПК-19.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Знать приоритетные отечественные и зарубежные направления научных исследований в области психологической науки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ПК-20.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Знать современные научные модели психологической практики в нашей стране и за рубежом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ПК-21.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Уметь ставить научные цели и строить программу собственного исследования, осуществлять выбор адекватного и надежного психологического инструментария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ПК-22.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Быть способным к реализации разных сценариев научного исследования (психодиагностическое, корреляционное, экспериментальное) и осуществлению качественного и количественного анализа полученных результатов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ПК-23.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Быть способным к использованию глобальных информационных ресурсов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045A2" w:rsidRPr="00F045A2" w:rsidRDefault="00F045A2" w:rsidP="00F045A2">
      <w:pPr>
        <w:shd w:val="clear" w:color="auto" w:fill="FFFFFF"/>
        <w:spacing w:after="0" w:line="34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ПК-42.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Владеть системным и сравнительным анализом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F045A2" w:rsidRDefault="00F045A2" w:rsidP="00F045A2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ПК-47. 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Формировать толерантное отношение к проявлениям иной культуры и духовным ценностям разных конфессий</w:t>
      </w:r>
      <w:r w:rsidRPr="00F045A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45CFE" w:rsidRDefault="00AB24FA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26F1C">
        <w:rPr>
          <w:rFonts w:ascii="Times New Roman" w:eastAsia="Calibri" w:hAnsi="Times New Roman" w:cs="Times New Roman"/>
          <w:color w:val="000000"/>
          <w:sz w:val="28"/>
          <w:szCs w:val="28"/>
        </w:rPr>
        <w:t>Структура содержания учебной дисциплины «</w:t>
      </w:r>
      <w:r w:rsidR="00757BF0" w:rsidRPr="00D26F1C">
        <w:rPr>
          <w:rFonts w:ascii="Times New Roman" w:eastAsia="Calibri" w:hAnsi="Times New Roman" w:cs="Times New Roman"/>
          <w:color w:val="000000"/>
          <w:sz w:val="28"/>
          <w:szCs w:val="28"/>
        </w:rPr>
        <w:t>Дифференциальная п</w:t>
      </w:r>
      <w:r w:rsidRPr="00D26F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сихология» включает </w:t>
      </w:r>
      <w:r w:rsidR="00757BF0" w:rsidRPr="00D26F1C">
        <w:rPr>
          <w:rFonts w:ascii="Times New Roman" w:eastAsia="Calibri" w:hAnsi="Times New Roman" w:cs="Times New Roman"/>
          <w:color w:val="000000"/>
          <w:sz w:val="28"/>
          <w:szCs w:val="28"/>
        </w:rPr>
        <w:t>11 тем</w:t>
      </w:r>
      <w:r w:rsidRPr="00D26F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0859CA">
        <w:rPr>
          <w:rFonts w:ascii="Times New Roman" w:eastAsia="Calibri" w:hAnsi="Times New Roman" w:cs="Times New Roman"/>
          <w:color w:val="000000"/>
          <w:sz w:val="28"/>
          <w:szCs w:val="28"/>
        </w:rPr>
        <w:t>Темы 1, 2 и 3 знакомят студентов с предметом, объектом, целями, задачами</w:t>
      </w:r>
      <w:r w:rsidR="004D14B4">
        <w:rPr>
          <w:rFonts w:ascii="Times New Roman" w:eastAsia="Calibri" w:hAnsi="Times New Roman" w:cs="Times New Roman"/>
          <w:color w:val="000000"/>
          <w:sz w:val="28"/>
          <w:szCs w:val="28"/>
        </w:rPr>
        <w:t>, теоретическими и методологическими основаниями</w:t>
      </w:r>
      <w:r w:rsidR="000859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дифференциальной психологии</w:t>
      </w:r>
      <w:r w:rsidR="004D1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методами данной науки, а также факторами, детерминирующими индивидуальные, типологические и групповые различия между людьми. </w:t>
      </w:r>
      <w:r w:rsidR="00A43F75" w:rsidRPr="00A43F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Тема </w:t>
      </w:r>
      <w:r w:rsidR="00A43F75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A43F75" w:rsidRPr="00A43F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позволяет обозначить значение таких индивидных характеристик как свойства нервной системы и асимметрия мозга в развитии индивидуальных особенностей психических процессов, личностных свойств, поведения и деятельности человека.</w:t>
      </w:r>
      <w:r w:rsidR="00A43F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04A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Тема </w:t>
      </w:r>
      <w:r w:rsidR="00A43F75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F04A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вводит обучающихся в психологию </w:t>
      </w:r>
      <w:r w:rsidR="00F04A4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пола и гендера, показывает значимость учета половых и гендерных особенностей в характеристике </w:t>
      </w:r>
      <w:r w:rsidR="00B368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индивидуальности человека. Темы </w:t>
      </w:r>
      <w:r w:rsidR="00A43F75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="00B368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="00A43F75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="00B368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имеют своей целью показать роль социально-культурных факторов в детерминации индивидуальных различий. </w:t>
      </w:r>
      <w:r w:rsidR="00D87BB5">
        <w:rPr>
          <w:rFonts w:ascii="Times New Roman" w:eastAsia="Calibri" w:hAnsi="Times New Roman" w:cs="Times New Roman"/>
          <w:color w:val="000000"/>
          <w:sz w:val="28"/>
          <w:szCs w:val="28"/>
        </w:rPr>
        <w:t>Темы 8 и 9, являясь по содержанию различными</w:t>
      </w:r>
      <w:r w:rsidR="005129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тем не менее, позволяют выявить важность </w:t>
      </w:r>
      <w:r w:rsidR="00C94E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одновременного </w:t>
      </w:r>
      <w:r w:rsidR="005129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учета димензиональных (континуальных) и дискретных переменных в характеристике </w:t>
      </w:r>
      <w:r w:rsidR="006B1593">
        <w:rPr>
          <w:rFonts w:ascii="Times New Roman" w:eastAsia="Calibri" w:hAnsi="Times New Roman" w:cs="Times New Roman"/>
          <w:color w:val="000000"/>
          <w:sz w:val="28"/>
          <w:szCs w:val="28"/>
        </w:rPr>
        <w:t>индивидуальности. Тема 10 направлена на знакомство студентов с таким важнейшим параметром индивидуальности как способности</w:t>
      </w:r>
      <w:r w:rsidR="00C47F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6529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их </w:t>
      </w:r>
      <w:r w:rsidR="00C47F2E">
        <w:rPr>
          <w:rFonts w:ascii="Times New Roman" w:eastAsia="Calibri" w:hAnsi="Times New Roman" w:cs="Times New Roman"/>
          <w:color w:val="000000"/>
          <w:sz w:val="28"/>
          <w:szCs w:val="28"/>
        </w:rPr>
        <w:t>природ</w:t>
      </w:r>
      <w:r w:rsidR="006529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ой, а также </w:t>
      </w:r>
      <w:r w:rsidR="002B04FD">
        <w:rPr>
          <w:rFonts w:ascii="Times New Roman" w:eastAsia="Calibri" w:hAnsi="Times New Roman" w:cs="Times New Roman"/>
          <w:color w:val="000000"/>
          <w:sz w:val="28"/>
          <w:szCs w:val="28"/>
        </w:rPr>
        <w:t>с теориями интеллекта. Тема 11</w:t>
      </w:r>
      <w:r w:rsidR="005733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вводит студентов в психологию когнитивных стилей и индивидуального стиля деятельности, показывая тем самым, что результативность поведения и различных видов деятельности </w:t>
      </w:r>
      <w:r w:rsidR="004C1A40">
        <w:rPr>
          <w:rFonts w:ascii="Times New Roman" w:eastAsia="Calibri" w:hAnsi="Times New Roman" w:cs="Times New Roman"/>
          <w:color w:val="000000"/>
          <w:sz w:val="28"/>
          <w:szCs w:val="28"/>
        </w:rPr>
        <w:t>человека зависит</w:t>
      </w:r>
      <w:r w:rsidR="00430D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его стилевых характеристик. </w:t>
      </w:r>
    </w:p>
    <w:p w:rsidR="00AB24FA" w:rsidRPr="00430DE8" w:rsidRDefault="00430DE8" w:rsidP="00C629E1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Следует отметить, что такие традиционные для дифференциальной психологии темы как «Темперамент» и «Характер» в данн</w:t>
      </w:r>
      <w:r w:rsidR="008B4AA8">
        <w:rPr>
          <w:rFonts w:ascii="Times New Roman" w:eastAsia="Calibri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</w:t>
      </w:r>
      <w:r w:rsidR="00745CF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45CFE">
        <w:rPr>
          <w:rFonts w:ascii="Times New Roman" w:eastAsia="Calibri" w:hAnsi="Times New Roman" w:cs="Times New Roman"/>
          <w:color w:val="000000"/>
          <w:sz w:val="28"/>
          <w:szCs w:val="28"/>
        </w:rPr>
        <w:t>отсутствуют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так как в соответствии с образовательным стандартом специальности «Практическая психология»</w:t>
      </w:r>
      <w:r w:rsidR="00D877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указанные темы включены в учебную программу дисциплины «Общая психология». </w:t>
      </w:r>
    </w:p>
    <w:p w:rsidR="00AB24FA" w:rsidRPr="00CF78F1" w:rsidRDefault="00AB24FA" w:rsidP="00C629E1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F78F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Таким образом, в соответствии с образовательным стандартом специальности «П</w:t>
      </w:r>
      <w:r w:rsidR="00D27B3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рактическая п</w:t>
      </w:r>
      <w:r w:rsidRPr="00CF78F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сихология» дидактическими единицами </w:t>
      </w:r>
      <w:r w:rsidR="00216E5F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дисциплины «Дифференциальная психология» </w:t>
      </w:r>
      <w:r w:rsidRPr="00CF78F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являются: </w:t>
      </w:r>
      <w:r w:rsidR="00D27B32" w:rsidRPr="00D27B32">
        <w:rPr>
          <w:rFonts w:ascii="Times New Roman" w:eastAsia="Calibri" w:hAnsi="Times New Roman" w:cs="Times New Roman"/>
          <w:i/>
          <w:sz w:val="28"/>
          <w:szCs w:val="28"/>
        </w:rPr>
        <w:t>Философские и естественнонаучные основы учения об индивидуальности. Дифференциальная психофизиология как самостоятельное направление психологической науки. Роль генотипа в формировании индивидуальности человека. Конституция как природно-обусловленный тип индивидуальности человека. Функциональная асимметрия мозга и ее влияние на тип индивидуальности. Биоритмы и индивидуальность. Факторы формирования индивидуальности и системный подход к изучению человека. Половой диморфизм и индивидуальность. Методологические и теоретические основания дифференциальной психологии. История развития и предмет дифференциальной психологии. Природные детерминанты индивидуального развития человека. Роль генотипа в формировании индивидуальности человека. Социальные детерминанты становления индивидуальности. Гендерные роли как социальные нормы индивидуального развития мужчин и женщин. Взаимоотношения и взаимодействие в семье и группе как механизм социальных влияний на индивидуальное развитие. Педагогические системы как детерминанты типов индивидуализации. Индивидуализация свойств человека в трудовой и творческой деятельности. Биологически детерминированные и прижизненно приобретенные свойства как источник самоопределения и саморазвития. Индивидуальный стиль деятельности и общения: диалектика взаимоотношений с индивидуальностью</w:t>
      </w:r>
      <w:r w:rsidRPr="00BF0E07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2A6929" w:rsidRDefault="002A6929" w:rsidP="00C629E1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</w:p>
    <w:p w:rsidR="00AB24FA" w:rsidRDefault="002A6929" w:rsidP="00C629E1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4E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изучение </w:t>
      </w:r>
      <w:r w:rsidR="005E5272" w:rsidRPr="003364E4"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3364E4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отв</w:t>
      </w:r>
      <w:r w:rsidRPr="003364E4">
        <w:rPr>
          <w:rFonts w:ascii="Times New Roman" w:eastAsia="Calibri" w:hAnsi="Times New Roman" w:cs="Times New Roman"/>
          <w:sz w:val="28"/>
          <w:szCs w:val="28"/>
        </w:rPr>
        <w:t>е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>д</w:t>
      </w:r>
      <w:r w:rsidRPr="003364E4">
        <w:rPr>
          <w:rFonts w:ascii="Times New Roman" w:eastAsia="Calibri" w:hAnsi="Times New Roman" w:cs="Times New Roman"/>
          <w:sz w:val="28"/>
          <w:szCs w:val="28"/>
        </w:rPr>
        <w:t>ено всего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00</w:t>
      </w:r>
      <w:r w:rsidR="00AB24FA" w:rsidRPr="003364E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>час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ов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4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зачетны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е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единицы), из них 54 часа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 xml:space="preserve"> – аудиторные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заняти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я.</w:t>
      </w:r>
      <w:r w:rsidR="00FC0B6A" w:rsidRPr="003364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Примерное распределение часов по видам занятий: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32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а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лекции, 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14</w:t>
      </w:r>
      <w:r w:rsidR="00AB24FA" w:rsidRPr="003364E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>часов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 xml:space="preserve"> семинар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ы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, 8 часов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>лабораторны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е</w:t>
      </w:r>
      <w:r w:rsidR="00064727" w:rsidRPr="003364E4">
        <w:rPr>
          <w:rFonts w:ascii="Times New Roman" w:eastAsia="Calibri" w:hAnsi="Times New Roman" w:cs="Times New Roman"/>
          <w:sz w:val="28"/>
          <w:szCs w:val="28"/>
        </w:rPr>
        <w:t xml:space="preserve"> заняти</w:t>
      </w:r>
      <w:r w:rsidR="00D03CFA" w:rsidRPr="003364E4">
        <w:rPr>
          <w:rFonts w:ascii="Times New Roman" w:eastAsia="Calibri" w:hAnsi="Times New Roman" w:cs="Times New Roman"/>
          <w:sz w:val="28"/>
          <w:szCs w:val="28"/>
        </w:rPr>
        <w:t>я</w:t>
      </w:r>
      <w:r w:rsidR="00AB24FA" w:rsidRPr="003364E4">
        <w:rPr>
          <w:rFonts w:ascii="Times New Roman" w:eastAsia="Calibri" w:hAnsi="Times New Roman" w:cs="Times New Roman"/>
          <w:sz w:val="28"/>
          <w:szCs w:val="28"/>
        </w:rPr>
        <w:t>.</w:t>
      </w:r>
      <w:r w:rsidR="00AB24FA" w:rsidRPr="00F045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B24FA" w:rsidRDefault="00AB24FA" w:rsidP="00C629E1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4FA" w:rsidRDefault="00AB24FA" w:rsidP="00C629E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24FA" w:rsidRPr="003507FF" w:rsidRDefault="00AB24FA" w:rsidP="00C629E1">
      <w:pPr>
        <w:spacing w:after="0" w:line="36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 xml:space="preserve">ПРИМЕРНЫЙ </w:t>
      </w:r>
      <w:r w:rsidRPr="003507F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тематический план</w:t>
      </w:r>
    </w:p>
    <w:p w:rsidR="00AB24FA" w:rsidRPr="003507FF" w:rsidRDefault="00AB24FA" w:rsidP="00C629E1">
      <w:pPr>
        <w:spacing w:after="0" w:line="36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482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678"/>
        <w:gridCol w:w="1559"/>
        <w:gridCol w:w="1276"/>
        <w:gridCol w:w="1843"/>
        <w:gridCol w:w="1559"/>
      </w:tblGrid>
      <w:tr w:rsidR="00AB24FA" w:rsidRPr="003507FF" w:rsidTr="005E5272">
        <w:tc>
          <w:tcPr>
            <w:tcW w:w="567" w:type="dxa"/>
            <w:vMerge w:val="restart"/>
          </w:tcPr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</w:tcPr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раздела,</w:t>
            </w: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темы</w:t>
            </w:r>
          </w:p>
        </w:tc>
        <w:tc>
          <w:tcPr>
            <w:tcW w:w="6237" w:type="dxa"/>
            <w:gridSpan w:val="4"/>
          </w:tcPr>
          <w:p w:rsidR="00AB24FA" w:rsidRPr="003507FF" w:rsidRDefault="00D03C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4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аудиторных часов</w:t>
            </w:r>
          </w:p>
        </w:tc>
      </w:tr>
      <w:tr w:rsidR="00D03CFA" w:rsidRPr="003507FF" w:rsidTr="005E5272">
        <w:tc>
          <w:tcPr>
            <w:tcW w:w="567" w:type="dxa"/>
            <w:vMerge/>
          </w:tcPr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276" w:type="dxa"/>
          </w:tcPr>
          <w:p w:rsidR="00AB24FA" w:rsidRPr="003507FF" w:rsidRDefault="00AB24FA" w:rsidP="00D03CFA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Лекции </w:t>
            </w:r>
          </w:p>
        </w:tc>
        <w:tc>
          <w:tcPr>
            <w:tcW w:w="1843" w:type="dxa"/>
          </w:tcPr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Семин</w:t>
            </w:r>
            <w:r w:rsidR="00D03C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ары</w:t>
            </w:r>
          </w:p>
          <w:p w:rsidR="00AB24FA" w:rsidRPr="003507FF" w:rsidRDefault="00AB24FA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03CFA" w:rsidRDefault="00AB24FA" w:rsidP="00D03CFA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</w:pPr>
            <w:r w:rsidRPr="007A65E6"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  <w:t>Лабор</w:t>
            </w:r>
            <w:r w:rsidR="00D03CFA"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  <w:t>атор</w:t>
            </w:r>
            <w:r w:rsidR="005E5272"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  <w:t>-н</w:t>
            </w:r>
            <w:r w:rsidR="00D03CFA"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  <w:t>ые</w:t>
            </w:r>
            <w:r w:rsidRPr="007A65E6"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  <w:t xml:space="preserve"> зан</w:t>
            </w:r>
            <w:r w:rsidR="00D03CFA"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  <w:t>ятия</w:t>
            </w:r>
          </w:p>
          <w:p w:rsidR="00AB24FA" w:rsidRPr="007A65E6" w:rsidRDefault="00AB24FA" w:rsidP="00D03CFA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pacing w:val="-20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757BF0" w:rsidRPr="003507FF" w:rsidRDefault="00757BF0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</w:tcPr>
          <w:p w:rsidR="00757BF0" w:rsidRPr="003507FF" w:rsidRDefault="00757BF0" w:rsidP="00C629E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Теоретико-методологические основы дифференциальной психологии</w:t>
            </w:r>
          </w:p>
        </w:tc>
        <w:tc>
          <w:tcPr>
            <w:tcW w:w="1559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757BF0" w:rsidRPr="003507FF" w:rsidRDefault="00757BF0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</w:tcPr>
          <w:p w:rsidR="00757BF0" w:rsidRPr="003507FF" w:rsidRDefault="00757BF0" w:rsidP="00C629E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Индивидуальность как предмет дифференциально-психологических исследований</w:t>
            </w:r>
          </w:p>
        </w:tc>
        <w:tc>
          <w:tcPr>
            <w:tcW w:w="1559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757BF0" w:rsidRPr="003507FF" w:rsidRDefault="00757BF0" w:rsidP="00C629E1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</w:tcPr>
          <w:p w:rsidR="00757BF0" w:rsidRDefault="00757BF0" w:rsidP="00C629E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0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Наследственность и среда в детерминации индивидуальных различий</w:t>
            </w:r>
          </w:p>
        </w:tc>
        <w:tc>
          <w:tcPr>
            <w:tcW w:w="1559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57BF0" w:rsidRPr="003507FF" w:rsidRDefault="00757BF0" w:rsidP="00D03CFA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B1046D" w:rsidRPr="003507FF" w:rsidRDefault="00B1046D" w:rsidP="00B1046D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</w:tcPr>
          <w:p w:rsidR="00B1046D" w:rsidRPr="003507FF" w:rsidRDefault="00B1046D" w:rsidP="00B1046D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Психофизиологические основы индивидуальности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B1046D" w:rsidRPr="003507FF" w:rsidRDefault="00B1046D" w:rsidP="00B1046D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</w:tcPr>
          <w:p w:rsidR="00B1046D" w:rsidRPr="003507FF" w:rsidRDefault="00B1046D" w:rsidP="00B1046D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Половой диморфизм и индивидуальность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B1046D" w:rsidRPr="003507FF" w:rsidRDefault="00B1046D" w:rsidP="00B1046D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</w:tcPr>
          <w:p w:rsidR="00B1046D" w:rsidRPr="003507FF" w:rsidRDefault="00B1046D" w:rsidP="00B1046D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Этно-культурные детерминанты индивидуальности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B1046D" w:rsidRPr="003507FF" w:rsidRDefault="00B1046D" w:rsidP="00B1046D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</w:tcPr>
          <w:p w:rsidR="00B1046D" w:rsidRPr="003507FF" w:rsidRDefault="00B1046D" w:rsidP="00B1046D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Социально-экономические </w:t>
            </w:r>
            <w:r w:rsidRPr="00DE3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детерминанты индивидуальности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1046D" w:rsidRPr="003507FF" w:rsidRDefault="00B1046D" w:rsidP="00B1046D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</w:tcPr>
          <w:p w:rsidR="001802C0" w:rsidRPr="003507FF" w:rsidRDefault="001802C0" w:rsidP="001802C0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Факторный анализ личности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03CFA" w:rsidRPr="003507FF" w:rsidTr="005E5272">
        <w:tc>
          <w:tcPr>
            <w:tcW w:w="567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</w:tcPr>
          <w:p w:rsidR="001802C0" w:rsidRPr="003507FF" w:rsidRDefault="001802C0" w:rsidP="001802C0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Типологический подход в изучении личности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</w:tcPr>
          <w:p w:rsidR="001802C0" w:rsidRPr="00FC26A5" w:rsidRDefault="001802C0" w:rsidP="001802C0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Способности и интеллект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CFA" w:rsidRPr="003507FF" w:rsidTr="005E5272">
        <w:tc>
          <w:tcPr>
            <w:tcW w:w="567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</w:tcPr>
          <w:p w:rsidR="001802C0" w:rsidRPr="003507FF" w:rsidRDefault="001802C0" w:rsidP="00D03CFA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Стилевые проявления </w:t>
            </w:r>
            <w:r w:rsidR="00D03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ндивидуальности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802C0" w:rsidRPr="003507FF" w:rsidTr="005E5272">
        <w:tc>
          <w:tcPr>
            <w:tcW w:w="5245" w:type="dxa"/>
            <w:gridSpan w:val="2"/>
          </w:tcPr>
          <w:p w:rsidR="001802C0" w:rsidRPr="003507FF" w:rsidRDefault="00D03CFA" w:rsidP="00D03CFA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4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76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3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59" w:type="dxa"/>
          </w:tcPr>
          <w:p w:rsidR="001802C0" w:rsidRPr="003507FF" w:rsidRDefault="001802C0" w:rsidP="001802C0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AB24FA" w:rsidRDefault="00AB24FA" w:rsidP="00C629E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24FA" w:rsidRDefault="00AB24FA" w:rsidP="00C629E1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460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ТЕМА 1. </w:t>
      </w:r>
      <w:r w:rsidRPr="009E6CD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Теоретико-методологические основы дифференциальной психологии</w:t>
      </w: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2B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B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дифференциальной</w:t>
      </w:r>
      <w:r w:rsidRPr="002B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психологии. </w:t>
      </w:r>
      <w:r w:rsidRPr="00DD3FC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Дифференциально-психологическая феноменология: групповые, типологические и индивидуальные различия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D3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Междисциплинарные связи </w:t>
      </w:r>
      <w:r w:rsidRPr="00DA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дифференциальной психологии</w:t>
      </w:r>
      <w:r w:rsidRPr="00D46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FC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возникновения и этапы развития дифференциальной психологии и психофизиологии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Понятие нормы и индивидуальных различий в дифференциальной психологии. Д</w:t>
      </w:r>
      <w:r w:rsidRPr="004F4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иапазон вариативности психологических особенностей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05C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Методологические подходы дифференциально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</w:t>
      </w:r>
      <w:r w:rsidRPr="00705CB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</w:t>
      </w:r>
      <w:r w:rsidRPr="00705CB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сследований</w:t>
      </w:r>
      <w:r w:rsidRPr="00705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</w:t>
      </w:r>
      <w:r w:rsidRPr="00F317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дифференциальной психологии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4FA" w:rsidRPr="00B85B0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85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6CD5">
        <w:rPr>
          <w:rFonts w:ascii="Times New Roman" w:hAnsi="Times New Roman" w:cs="Times New Roman"/>
          <w:b/>
          <w:sz w:val="28"/>
          <w:szCs w:val="28"/>
        </w:rPr>
        <w:t>Индивидуальность как предмет дифференциально-психологических исследований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CD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Организм, индивид, личность и индивидуальность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понятий с позиции дифференциальной психологии. Структура индивидуальности. </w:t>
      </w:r>
      <w:r w:rsidRPr="00314C8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 индивидуальности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(Б.Г. Ананьев, В.С. Мерлин, Э.А. Голубева, М.С. Егорова)</w:t>
      </w:r>
      <w:r w:rsidRPr="00314C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Специальная теория индивидуальности В.М. Русалова. </w:t>
      </w:r>
    </w:p>
    <w:p w:rsidR="00AB24FA" w:rsidRPr="00051ADB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B24FA" w:rsidRPr="00A77AC3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ТЕМА 3.</w:t>
      </w:r>
      <w:r w:rsidRPr="00A77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4B88">
        <w:rPr>
          <w:rFonts w:ascii="Times New Roman" w:hAnsi="Times New Roman" w:cs="Times New Roman"/>
          <w:b/>
          <w:sz w:val="28"/>
          <w:szCs w:val="28"/>
        </w:rPr>
        <w:t>Наследственность и среда в детерминации индивидуальных различий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Роль наследственности и среды в детерминации индивидуальных различий. </w:t>
      </w:r>
      <w:r w:rsidR="00211684" w:rsidRPr="002116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Генетически детерминированные линии индивидуального развития.</w:t>
      </w:r>
      <w:r w:rsidR="002116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Биологическое и социальное наследование. Пренатальная и постнатальная среда. Современное понимание наследственности и среды. Наследование анатомо-морфо-физиологических, психологических признаков и программ поведения. Анализ среды в работах У. Бронфенбреннера, В.С. Мухиной. Теории </w:t>
      </w:r>
      <w:r w:rsidRPr="00991C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генотип-средовых отношений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B1046D" w:rsidRPr="00C13F49" w:rsidRDefault="00B1046D" w:rsidP="00B1046D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13F4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4.</w:t>
      </w:r>
      <w:r w:rsidRPr="00C13F4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A648E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Психофизиологические основы индивидуальности</w:t>
      </w:r>
    </w:p>
    <w:p w:rsidR="00B1046D" w:rsidRDefault="00B1046D" w:rsidP="00B1046D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Дифференциальная психофизиология как научная база психологии индивидуальных различий. Вклад И.П. Павлова, Б.М. Теплова и В.Д. Небылицына в развитие дифференциально-психологических исследований. Понятие о свойствах нервной системы. </w:t>
      </w:r>
      <w:r w:rsidRPr="003A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Типологические проявления свойств нервной системы.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отдельных свойств нервной системы, их роль в детерминации индивидуально-психологических различий. Успешность выполнения различных видов деятельности и свойства нервной системы. Свойства нервной системы и гормоны. Возрастно-половые особенности проявления свойств нервной системы. Асимметрия полушарий как фактор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развития индивидуальности. </w:t>
      </w:r>
      <w:r w:rsidRPr="003A0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латеральный профиль.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Леворукость. Теории леворукости: социальные, генетические и патологические. </w:t>
      </w:r>
    </w:p>
    <w:p w:rsidR="00B1046D" w:rsidRDefault="00B1046D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AB24FA" w:rsidRPr="00A77AC3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ТЕМА </w:t>
      </w:r>
      <w:r w:rsidR="00B1046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A77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6CD5">
        <w:rPr>
          <w:rFonts w:ascii="Times New Roman" w:hAnsi="Times New Roman" w:cs="Times New Roman"/>
          <w:b/>
          <w:sz w:val="28"/>
          <w:szCs w:val="28"/>
        </w:rPr>
        <w:t>Половой диморфизм и индивидуальность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Пол и гендер. Биологические механизмы половой дифференциации. Этапы половой дифференциации в онтогенезе. Морфологические и физиологические различия мужчин и женщин. Половые различия в проявлении психофизиологических свойств. Целесообразность и предназначение наличия двух полов с позиции эволюционно-генетического подхода. Эволюционная теория пола В.А. Геодакяна. Этология пола. Общее и различное в половом поведении животных и человека. Нейроандрогенетическая теория Л. Эллиса. Социальные механизмы полоролевой (гендерной) идентификации и дифференциации. Роль родителей и сверстников в полоролевой идентификации ребенка. Стадии полоролевой идентификации и дифференциации. Теории полоролевой идентификации. Психоаналитические теории. Теория социального научения. Теория половой типизации. Когнитивная теория. Теория гендерной схемы С. Бем. Биосоциальный взгляд на полоролевую идентификацию. Гендерные стереотипы. </w:t>
      </w:r>
      <w:r w:rsidR="00B10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Кросс-культурные исследования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гендерных стереотип</w:t>
      </w:r>
      <w:r w:rsidR="00B10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Негативная роль гендерных стереотипов. Половые различия в психологических качествах: интеллект и способности, профессиональные достижения, эмоциональная сфера, черты личности, характер, направленность личности. </w:t>
      </w:r>
      <w:r w:rsidRPr="005F3B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Маскулинность, фемининность, андрогиния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Теория андрогинности С. Бем. </w:t>
      </w:r>
      <w:r w:rsidRPr="005F3B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Маскулинность, фемининность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особенности личности. 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AB24FA" w:rsidRPr="00C91771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B10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91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648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Этно-культурные детерминанты индивидуальности</w:t>
      </w: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F7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Генетические, природно-географические, исторические и социальные детерминанты этно</w:t>
      </w:r>
      <w:r w:rsidR="00970C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4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культурных различий.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Социокультурные компоненты этнических различий. Кросс-культурные исследования расовых и этнических различий (Б. Малиновский, М. Мид, Дж. Уайтинг, И. Чайлд). Результаты кросс-культурных исследований: различия в физическом, познавательном, личностном и социальном развитии. Расовые и этнические различия в процессе воспитания детей (М. Мид, М. Борнштейн, У. Бронфенбреннер). Этническое самосознание и этнические предпочтения. </w:t>
      </w:r>
      <w:r w:rsidRPr="00A54F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характер.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460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ТЕМА </w:t>
      </w:r>
      <w:r w:rsidR="00B1046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D460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A648E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Социально-экономические детерминанты индивидуальности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E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циально-экономические различия. </w:t>
      </w:r>
      <w:r w:rsidRPr="009C2E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Социально-экономический статус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компоненты. Критерии определения социально-экономического статуса. Социально-экономическая стратификация</w:t>
      </w:r>
      <w:r w:rsidRPr="009C2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общества. С</w:t>
      </w:r>
      <w:r w:rsidRPr="000E4D3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оциально-экономическ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0E4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E4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семейной среды.</w:t>
      </w:r>
      <w:r w:rsidRPr="009C2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с</w:t>
      </w:r>
      <w:r w:rsidRPr="00512BC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оциально-экономическ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12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</w:t>
      </w:r>
      <w:r w:rsidRPr="00512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 ребенка. Взаимосвязь </w:t>
      </w:r>
      <w:r w:rsidRPr="00F66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статуса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образованием, профессиональной деятельностью, личностным благополучием и здоровьем человека. Влияние </w:t>
      </w:r>
      <w:r w:rsidRPr="009B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статуса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мотивации достижения. Ожидания окружающих и мотивация достижения. </w:t>
      </w:r>
      <w:r w:rsidRPr="009C2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рождения в семье и интеллект. Сиблинговая позиция и личность.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4FA" w:rsidRPr="00D4606C" w:rsidRDefault="00AB24FA" w:rsidP="00C629E1">
      <w:pPr>
        <w:widowControl w:val="0"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6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2632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46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6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Факторный анализ личности</w:t>
      </w:r>
    </w:p>
    <w:p w:rsidR="00AB24FA" w:rsidRPr="00B25212" w:rsidRDefault="00CD38A9" w:rsidP="00C629E1">
      <w:pPr>
        <w:spacing w:after="0" w:line="3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Черты как психологическая категория. Понятие личностной черты</w:t>
      </w:r>
      <w:r w:rsidR="00B25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 Оллпорт). </w:t>
      </w:r>
      <w:r w:rsidR="00DE7C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черты как психологического конструкта. Устойчивость личностных черт. Спос</w:t>
      </w:r>
      <w:r w:rsidR="005A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 выделения черт в психологии: </w:t>
      </w:r>
      <w:r w:rsidR="005F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концептуализация, психосемантический, факторный анализ. </w:t>
      </w:r>
      <w:r w:rsidR="00524C8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Факторная м</w:t>
      </w:r>
      <w:r w:rsidR="005F7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 структуры личности Дж. Гилфорда</w:t>
      </w:r>
      <w:r w:rsidR="0052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В. Циммермана</w:t>
      </w:r>
      <w:r w:rsidR="005F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4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черт личности Г. Айзенка. </w:t>
      </w:r>
      <w:r w:rsidR="007702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черт личности Р. Кеттелла. Модель Большой Пятерки</w:t>
      </w:r>
      <w:r w:rsidR="006E3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(Л. Голдберг</w:t>
      </w:r>
      <w:r w:rsidR="001802C0">
        <w:rPr>
          <w:rFonts w:ascii="Times New Roman" w:eastAsia="Times New Roman" w:hAnsi="Times New Roman" w:cs="Times New Roman"/>
          <w:sz w:val="28"/>
          <w:szCs w:val="28"/>
          <w:lang w:eastAsia="ru-RU"/>
        </w:rPr>
        <w:t>, Р. </w:t>
      </w:r>
      <w:r w:rsidR="001802C0" w:rsidRPr="001802C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</w:t>
      </w:r>
      <w:r w:rsidR="001802C0">
        <w:rPr>
          <w:rFonts w:ascii="Times New Roman" w:eastAsia="Times New Roman" w:hAnsi="Times New Roman" w:cs="Times New Roman"/>
          <w:sz w:val="28"/>
          <w:szCs w:val="28"/>
          <w:lang w:eastAsia="ru-RU"/>
        </w:rPr>
        <w:t>-Крае, П. </w:t>
      </w:r>
      <w:r w:rsidR="001802C0" w:rsidRPr="001802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</w:t>
      </w:r>
      <w:r w:rsidR="006E3B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70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24FA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460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ТЕМА </w:t>
      </w:r>
      <w:r w:rsidR="002632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D460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A648E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Типологический подход в изучении личности</w:t>
      </w:r>
    </w:p>
    <w:p w:rsidR="00AB24FA" w:rsidRDefault="00695766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Соотношение понятий черты и типа в психологии. </w:t>
      </w:r>
      <w:r w:rsidR="006D7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личностного типа. Классификация как научный метод. </w:t>
      </w:r>
      <w:r w:rsidR="00650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Типология личности К. Г. Юнга. </w:t>
      </w:r>
      <w:r w:rsidR="007D50BB" w:rsidRPr="007D50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Типологии </w:t>
      </w:r>
      <w:r w:rsidR="007D50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личности и </w:t>
      </w:r>
      <w:r w:rsidR="007D50BB" w:rsidRPr="007D50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характеров З. Фрейд</w:t>
      </w:r>
      <w:r w:rsidR="00976E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7D50BB" w:rsidRPr="007D50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Э. Фромм</w:t>
      </w:r>
      <w:r w:rsidR="00976E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670A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К. Хорни, Г. Хеманс</w:t>
      </w:r>
      <w:r w:rsidR="00976E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670A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-Р. ЛеСенн</w:t>
      </w:r>
      <w:r w:rsidR="00976E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670A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П.В. Волков</w:t>
      </w:r>
      <w:r w:rsidR="00976E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670AF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B62B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 Мак-Вильямс</w:t>
      </w:r>
      <w:r w:rsidR="00976E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Т. Лири, В.И. Зацепина</w:t>
      </w:r>
      <w:r w:rsidR="00B62B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AB24FA" w:rsidRPr="00F83AE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B24FA" w:rsidRPr="00D4606C" w:rsidRDefault="00AB24FA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753A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ТЕМА 1</w:t>
      </w:r>
      <w:r w:rsidR="002632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Pr="00E753A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 Способности и интеллект</w:t>
      </w:r>
    </w:p>
    <w:p w:rsidR="00AB24FA" w:rsidRPr="009A5981" w:rsidRDefault="00E753A5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Личностно-деятельностный подход к изучению способностей (</w:t>
      </w:r>
      <w:r w:rsidR="005D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 Ковалев, К.К. Платонов, </w:t>
      </w:r>
      <w:r w:rsidR="0006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В.Н. Мясищев, Б.М. Теплов, С.Л. Рубинштейн). Достоинства и недостатки </w:t>
      </w:r>
      <w:r w:rsidR="0033598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335985" w:rsidRPr="0033598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ичностно-деятельностн</w:t>
      </w:r>
      <w:r w:rsidR="003359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35985" w:rsidRPr="00335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</w:t>
      </w:r>
      <w:r w:rsidR="00335985">
        <w:rPr>
          <w:rFonts w:ascii="Times New Roman" w:eastAsia="Times New Roman" w:hAnsi="Times New Roman" w:cs="Times New Roman"/>
          <w:sz w:val="28"/>
          <w:szCs w:val="28"/>
          <w:lang w:eastAsia="ru-RU"/>
        </w:rPr>
        <w:t>а. Функционально-генетический подход к изучению способностей (В.Д. Шадриков, Е.П. Ильин</w:t>
      </w:r>
      <w:r w:rsidR="00D8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Понимание задатков и способностей </w:t>
      </w:r>
      <w:r w:rsidR="00801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</w:t>
      </w:r>
      <w:r w:rsidR="00801A0B" w:rsidRPr="00801A0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ункционально-генетическ</w:t>
      </w:r>
      <w:r w:rsidR="0080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01A0B" w:rsidRPr="0080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</w:t>
      </w:r>
      <w:r w:rsidR="0080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 Идея генетической обусловленности (врожденности) способностей (Платон, Ф. Гальтон, </w:t>
      </w:r>
      <w:r w:rsidR="004D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В.С. Фарфель, Д.К. Беляев, Г. Айзенк, А. Анастази). Исследование генетической природы способностей </w:t>
      </w:r>
      <w:r w:rsidR="003E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психогенетике. Способности, одаренность, талант, гениальность. </w:t>
      </w:r>
      <w:r w:rsidR="00A54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особенности одаренных, талантливых и гениальных людей. Теории гениальности. Патологическая теория гениальности В.П. Эфроимсона. </w:t>
      </w:r>
      <w:r w:rsidR="00607B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способности. Факторные теории интеллекта (</w:t>
      </w:r>
      <w:r w:rsidR="00B5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 Спирмен, Дж. Келли, Л. Терстоун, С. Барт, Ф. Вернон, Дж. Гилфорд). </w:t>
      </w:r>
      <w:r w:rsidR="007F2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 множественности интеллекто</w:t>
      </w:r>
      <w:r w:rsidR="005E1F0A">
        <w:rPr>
          <w:rFonts w:ascii="Times New Roman" w:eastAsia="Times New Roman" w:hAnsi="Times New Roman" w:cs="Times New Roman"/>
          <w:sz w:val="28"/>
          <w:szCs w:val="28"/>
          <w:lang w:eastAsia="ru-RU"/>
        </w:rPr>
        <w:t>в (Р. Стернберг, Г. Айзенк, Г. Г</w:t>
      </w:r>
      <w:r w:rsidR="007F2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арднер, Д. Хорн). Концепция мудрости П. Балтеса. Концепция </w:t>
      </w:r>
      <w:r w:rsidR="009A59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 w:rsidR="009A5981" w:rsidRPr="009A5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A5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Устойчивость </w:t>
      </w:r>
      <w:r w:rsidR="009A5981" w:rsidRPr="009A59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IQ</w:t>
      </w:r>
      <w:r w:rsidR="009A5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Интеллект в структуре индивидуальных свойств. Тревожность и интеллект. Темперамент и интеллект. Личность и интеллект. </w:t>
      </w:r>
      <w:r w:rsidR="00D6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Интра- и интерличностный интеллект (Г. Гарднер). </w:t>
      </w:r>
      <w:r w:rsidR="00263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Эмоциональный интеллект. Креативность. Факторы креативности. </w:t>
      </w:r>
    </w:p>
    <w:p w:rsidR="005F7CC2" w:rsidRDefault="005F7CC2" w:rsidP="00C629E1">
      <w:pPr>
        <w:widowControl w:val="0"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3264" w:rsidRPr="00D4606C" w:rsidRDefault="00A33264" w:rsidP="00C629E1">
      <w:pPr>
        <w:widowControl w:val="0"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24FA" w:rsidRPr="00D4606C" w:rsidRDefault="00AB24FA" w:rsidP="00C629E1">
      <w:pPr>
        <w:widowControl w:val="0"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6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2632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46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6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Стилевые проявления индивидуальности</w:t>
      </w:r>
    </w:p>
    <w:p w:rsidR="00AB24FA" w:rsidRDefault="00B62BEF" w:rsidP="00C629E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Стиль как предмет дифференциально-психологических исследований. </w:t>
      </w:r>
      <w:r w:rsidR="00A3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Этапы становления стилевого подхода в психологии. </w:t>
      </w:r>
      <w:r w:rsidR="002368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и</w:t>
      </w:r>
      <w:r w:rsidR="00C36A28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сследования стиля в психологии. Стиль как личностные диспозиции (А. Адлер, Г. Оллпорт</w:t>
      </w:r>
      <w:r w:rsidR="00B5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Стиль как характеристика когнитивных процессов (Р. Гарднер, Г. Уиткин). Стиль как параметр поведения (А. Томас, С. Чесс) и деятельности </w:t>
      </w:r>
      <w:r w:rsidR="00EC7148">
        <w:rPr>
          <w:rFonts w:ascii="Times New Roman" w:eastAsia="Times New Roman" w:hAnsi="Times New Roman" w:cs="Times New Roman"/>
          <w:sz w:val="28"/>
          <w:szCs w:val="28"/>
          <w:lang w:eastAsia="ru-RU"/>
        </w:rPr>
        <w:t>(В.С. Мерлин, Е.А. Климов). Индивидуальный стиль деятельности (</w:t>
      </w:r>
      <w:r w:rsidR="00EC7148" w:rsidRPr="00EC7148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 Климов</w:t>
      </w:r>
      <w:r w:rsidR="00EC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Я. Стреляу). </w:t>
      </w:r>
      <w:r w:rsidR="00CE0A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Стиль деятельности и стиль действий. Факторы, детерминирующие и</w:t>
      </w:r>
      <w:r w:rsidR="00CE0AC3" w:rsidRPr="00CE0AC3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ндивидуальный стиль деятельности</w:t>
      </w:r>
      <w:r w:rsidR="00CE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Подготовительный и исполнительский виды </w:t>
      </w:r>
      <w:r w:rsidR="00F617EC" w:rsidRP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</w:t>
      </w:r>
      <w:r w:rsid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617EC" w:rsidRP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</w:t>
      </w:r>
      <w:r w:rsid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617EC" w:rsidRP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Исследования </w:t>
      </w:r>
      <w:r w:rsidR="00C624F5" w:rsidRP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 Мерлин</w:t>
      </w:r>
      <w:r w:rsid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C624F5" w:rsidRP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7EC" w:rsidRP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стиля деятельности</w:t>
      </w:r>
      <w:r w:rsid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формирования </w:t>
      </w:r>
      <w:r w:rsidR="00C624F5" w:rsidRP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стиля деятельности</w:t>
      </w:r>
      <w:r w:rsid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Соотношение </w:t>
      </w:r>
      <w:r w:rsidR="00C624F5" w:rsidRPr="00F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стиля деятельности</w:t>
      </w:r>
      <w:r w:rsidR="00C62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её эффективности. </w:t>
      </w:r>
      <w:r w:rsidR="00A1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Стили профессиональной и учебной деятельности, стили руководства и общения. </w:t>
      </w:r>
      <w:r w:rsidR="00396C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Когнитивный стиль: определение и виды. Характеристика отдельных когнитивных стилей. Полезависимость</w:t>
      </w:r>
      <w:r w:rsidR="0055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96C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поленезависимость</w:t>
      </w:r>
      <w:r w:rsidR="00E62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 Уиткин). Рефлексивность</w:t>
      </w:r>
      <w:r w:rsidR="0055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62E2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импульсивность (Д. Каган). Ригидность</w:t>
      </w:r>
      <w:r w:rsidR="0055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62E2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гибкость</w:t>
      </w:r>
      <w:r w:rsidR="0055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Узкий и широкий диапазон эквивалентности. Толерантность и нетерпимость к нереалистическому опыту. Когнитивная простота и когнитивная сложность. </w:t>
      </w:r>
      <w:r w:rsidR="00F34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Взаимосвязь когнитивных стилей с личностными особенностями. Положительный и </w:t>
      </w:r>
      <w:r w:rsidR="00557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негативный стили атрибуции. Внешний (экстернальный) и внутренний (</w:t>
      </w:r>
      <w:r w:rsidR="005574D7" w:rsidRPr="005574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интернальн</w:t>
      </w:r>
      <w:r w:rsidR="005574D7">
        <w:rPr>
          <w:rFonts w:ascii="Times New Roman" w:eastAsia="Times New Roman" w:hAnsi="Times New Roman" w:cs="Times New Roman"/>
          <w:sz w:val="28"/>
          <w:szCs w:val="28"/>
          <w:lang w:eastAsia="ru-RU"/>
        </w:rPr>
        <w:t>ый)</w:t>
      </w:r>
      <w:r w:rsidR="005574D7" w:rsidRPr="0055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локус контроля. </w:t>
      </w:r>
      <w:r w:rsidR="00B23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Вербально-логический (абстрактный) и образно-действенный (конкретный) стиль переработки информации. </w:t>
      </w:r>
    </w:p>
    <w:p w:rsidR="00AB24FA" w:rsidRPr="00373990" w:rsidRDefault="00AB24FA" w:rsidP="00C629E1">
      <w:pPr>
        <w:widowControl w:val="0"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24FA" w:rsidRDefault="00AB24FA" w:rsidP="00C629E1">
      <w:pPr>
        <w:widowControl w:val="0"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24FA" w:rsidRPr="00CD2CF8" w:rsidRDefault="00AB24FA" w:rsidP="00C629E1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CF8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AB24FA" w:rsidRDefault="00AB24FA" w:rsidP="00C629E1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08C" w:rsidRDefault="00AB24FA" w:rsidP="00FE215E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CF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9145A" w:rsidRDefault="0019145A" w:rsidP="0019145A">
      <w:pPr>
        <w:spacing w:after="0"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9145A" w:rsidRDefault="0019145A" w:rsidP="0019145A">
      <w:pPr>
        <w:spacing w:after="0"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2CF8">
        <w:rPr>
          <w:rFonts w:ascii="Times New Roman" w:hAnsi="Times New Roman" w:cs="Times New Roman"/>
          <w:b/>
          <w:sz w:val="28"/>
          <w:szCs w:val="28"/>
        </w:rPr>
        <w:t>ОСНОВНАЯ</w:t>
      </w:r>
      <w:r w:rsidRPr="00191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CF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045A2" w:rsidRDefault="00F045A2" w:rsidP="00FE215E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15E">
        <w:rPr>
          <w:rFonts w:ascii="Times New Roman" w:hAnsi="Times New Roman" w:cs="Times New Roman"/>
          <w:sz w:val="28"/>
          <w:szCs w:val="28"/>
        </w:rPr>
        <w:t>Анастази, А. Дифференциальная психология. Индивидуальные и групповые различия в поведении / А. Анастази – М.: Апрель Пресс, Изд-во ЭКСМО-Пресс, 2001. – 752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08C" w:rsidRPr="00FE215E" w:rsidRDefault="001B1907" w:rsidP="00FE215E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Базылевич, Т.Ф. </w:t>
      </w:r>
      <w:r w:rsidR="00B17A42">
        <w:rPr>
          <w:rFonts w:ascii="Times New Roman" w:hAnsi="Times New Roman" w:cs="Times New Roman"/>
          <w:sz w:val="28"/>
          <w:szCs w:val="28"/>
        </w:rPr>
        <w:t xml:space="preserve">Дифференциальная психология / Т.Ф. Базылевич </w:t>
      </w:r>
      <w:r w:rsidR="00B17A42" w:rsidRPr="00E84B62">
        <w:rPr>
          <w:rFonts w:ascii="Times New Roman" w:hAnsi="Times New Roman" w:cs="Times New Roman"/>
          <w:sz w:val="28"/>
          <w:szCs w:val="28"/>
        </w:rPr>
        <w:t>–</w:t>
      </w:r>
      <w:r w:rsidR="00B17A42">
        <w:rPr>
          <w:rFonts w:ascii="Times New Roman" w:hAnsi="Times New Roman" w:cs="Times New Roman"/>
          <w:sz w:val="28"/>
          <w:szCs w:val="28"/>
        </w:rPr>
        <w:t xml:space="preserve"> М.: Инфра-М, 2015. </w:t>
      </w:r>
      <w:r w:rsidR="00B17A42" w:rsidRPr="00E84B62">
        <w:rPr>
          <w:rFonts w:ascii="Times New Roman" w:hAnsi="Times New Roman" w:cs="Times New Roman"/>
          <w:sz w:val="28"/>
          <w:szCs w:val="28"/>
        </w:rPr>
        <w:t>–</w:t>
      </w:r>
      <w:r w:rsidR="00B17A42">
        <w:rPr>
          <w:rFonts w:ascii="Times New Roman" w:hAnsi="Times New Roman" w:cs="Times New Roman"/>
          <w:sz w:val="28"/>
          <w:szCs w:val="28"/>
        </w:rPr>
        <w:t xml:space="preserve"> 2</w:t>
      </w:r>
      <w:r w:rsidR="00FB1C7D">
        <w:rPr>
          <w:rFonts w:ascii="Times New Roman" w:hAnsi="Times New Roman" w:cs="Times New Roman"/>
          <w:sz w:val="28"/>
          <w:szCs w:val="28"/>
        </w:rPr>
        <w:t>24</w:t>
      </w:r>
      <w:r w:rsidR="00B17A42">
        <w:rPr>
          <w:rFonts w:ascii="Times New Roman" w:hAnsi="Times New Roman" w:cs="Times New Roman"/>
          <w:sz w:val="28"/>
          <w:szCs w:val="28"/>
        </w:rPr>
        <w:t xml:space="preserve"> с. </w:t>
      </w:r>
    </w:p>
    <w:p w:rsidR="00906C0C" w:rsidRDefault="001B1907" w:rsidP="00EC78B5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Дерманова, И.Б. Дифференциальная психология / И.Б. Дерманова </w:t>
      </w:r>
      <w:r w:rsidRPr="001B190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М.: Академия, 2015. </w:t>
      </w:r>
      <w:r w:rsidRPr="00E84B6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192 с.</w:t>
      </w:r>
    </w:p>
    <w:p w:rsidR="00F045A2" w:rsidRDefault="00F045A2" w:rsidP="00EC78B5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15E">
        <w:rPr>
          <w:rFonts w:ascii="Times New Roman" w:hAnsi="Times New Roman" w:cs="Times New Roman"/>
          <w:sz w:val="28"/>
          <w:szCs w:val="28"/>
        </w:rPr>
        <w:t>Ильин, Е.П. Дифференциальная психофизиология мужчины и женщины / Е.П. Ильин – СПб.: Питер, 2007. – 544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5A2" w:rsidRPr="00EC78B5" w:rsidRDefault="00F045A2" w:rsidP="00EC78B5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C78B5">
        <w:rPr>
          <w:rFonts w:ascii="Times New Roman" w:hAnsi="Times New Roman" w:cs="Times New Roman"/>
          <w:sz w:val="28"/>
          <w:szCs w:val="28"/>
        </w:rPr>
        <w:t>Ильин, Е.П. Пол и гендер / Е.П. Ильин – СПб.: Питер, 2010. – 1250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08C" w:rsidRDefault="0005208C" w:rsidP="00C629E1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Ильин, </w:t>
      </w:r>
      <w:r w:rsidRPr="00E84B62">
        <w:rPr>
          <w:rFonts w:ascii="Times New Roman" w:hAnsi="Times New Roman" w:cs="Times New Roman"/>
          <w:sz w:val="28"/>
          <w:szCs w:val="28"/>
        </w:rPr>
        <w:t>Е.П. Психо</w:t>
      </w:r>
      <w:r>
        <w:rPr>
          <w:rFonts w:ascii="Times New Roman" w:hAnsi="Times New Roman" w:cs="Times New Roman"/>
          <w:sz w:val="28"/>
          <w:szCs w:val="28"/>
        </w:rPr>
        <w:t>ло</w:t>
      </w:r>
      <w:r w:rsidRPr="00E84B62">
        <w:rPr>
          <w:rFonts w:ascii="Times New Roman" w:hAnsi="Times New Roman" w:cs="Times New Roman"/>
          <w:sz w:val="28"/>
          <w:szCs w:val="28"/>
        </w:rPr>
        <w:t>гия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индивидуальных различий / Е.П. </w:t>
      </w:r>
      <w:r w:rsidRPr="00E84B62">
        <w:rPr>
          <w:rFonts w:ascii="Times New Roman" w:hAnsi="Times New Roman" w:cs="Times New Roman"/>
          <w:sz w:val="28"/>
          <w:szCs w:val="28"/>
        </w:rPr>
        <w:t>Ильин – СПб.: Питер, 20</w:t>
      </w:r>
      <w:r w:rsidR="00913971">
        <w:rPr>
          <w:rFonts w:ascii="Times New Roman" w:hAnsi="Times New Roman" w:cs="Times New Roman"/>
          <w:sz w:val="28"/>
          <w:szCs w:val="28"/>
        </w:rPr>
        <w:t>11</w:t>
      </w:r>
      <w:r w:rsidRPr="00E84B62">
        <w:rPr>
          <w:rFonts w:ascii="Times New Roman" w:hAnsi="Times New Roman" w:cs="Times New Roman"/>
          <w:sz w:val="28"/>
          <w:szCs w:val="28"/>
        </w:rPr>
        <w:t>. – 701 с.</w:t>
      </w:r>
    </w:p>
    <w:p w:rsidR="0005208C" w:rsidRDefault="0005208C" w:rsidP="004B5D00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Либин, </w:t>
      </w:r>
      <w:r w:rsidRPr="00E84B62">
        <w:rPr>
          <w:rFonts w:ascii="Times New Roman" w:hAnsi="Times New Roman" w:cs="Times New Roman"/>
          <w:sz w:val="28"/>
          <w:szCs w:val="28"/>
        </w:rPr>
        <w:t>А.В. Дифференциальная психология: на пересечении европейских, российских и американских традици</w:t>
      </w:r>
      <w:r>
        <w:rPr>
          <w:rFonts w:ascii="Times New Roman" w:hAnsi="Times New Roman" w:cs="Times New Roman"/>
          <w:sz w:val="28"/>
          <w:szCs w:val="28"/>
        </w:rPr>
        <w:t>й / А.В. </w:t>
      </w:r>
      <w:r w:rsidRPr="00E84B62">
        <w:rPr>
          <w:rFonts w:ascii="Times New Roman" w:hAnsi="Times New Roman" w:cs="Times New Roman"/>
          <w:sz w:val="28"/>
          <w:szCs w:val="28"/>
        </w:rPr>
        <w:t>Либин – М: Смысл, 200</w:t>
      </w:r>
      <w:r w:rsidR="004B5D00">
        <w:rPr>
          <w:rFonts w:ascii="Times New Roman" w:hAnsi="Times New Roman" w:cs="Times New Roman"/>
          <w:sz w:val="28"/>
          <w:szCs w:val="28"/>
        </w:rPr>
        <w:t>5</w:t>
      </w:r>
      <w:r w:rsidRPr="00E84B62">
        <w:rPr>
          <w:rFonts w:ascii="Times New Roman" w:hAnsi="Times New Roman" w:cs="Times New Roman"/>
          <w:sz w:val="28"/>
          <w:szCs w:val="28"/>
        </w:rPr>
        <w:t>. – 549 с.</w:t>
      </w:r>
    </w:p>
    <w:p w:rsidR="00F045A2" w:rsidRDefault="00D41C7E" w:rsidP="004B5D00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Мандель Б.Р. </w:t>
      </w:r>
      <w:r w:rsidRPr="00D41C7E">
        <w:rPr>
          <w:rFonts w:ascii="Times New Roman" w:hAnsi="Times New Roman" w:cs="Times New Roman"/>
          <w:sz w:val="28"/>
          <w:szCs w:val="28"/>
        </w:rPr>
        <w:t>Дифференциальн</w:t>
      </w:r>
      <w:r>
        <w:rPr>
          <w:rFonts w:ascii="Times New Roman" w:hAnsi="Times New Roman" w:cs="Times New Roman"/>
          <w:sz w:val="28"/>
          <w:szCs w:val="28"/>
        </w:rPr>
        <w:t>ая психология: модульный курс</w:t>
      </w:r>
      <w:r w:rsidRPr="00D41C7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Учебное пособие для вузов / Б.Р. </w:t>
      </w:r>
      <w:bookmarkStart w:id="0" w:name="_GoBack"/>
      <w:bookmarkEnd w:id="0"/>
      <w:r w:rsidRPr="00D41C7E">
        <w:rPr>
          <w:rFonts w:ascii="Times New Roman" w:hAnsi="Times New Roman" w:cs="Times New Roman"/>
          <w:sz w:val="28"/>
          <w:szCs w:val="28"/>
        </w:rPr>
        <w:t>Мандель. - М. : Вузовский учебник : ИНФРА-М, 2015. - 315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8B5" w:rsidRDefault="00EC78B5" w:rsidP="004B5D00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C78B5">
        <w:rPr>
          <w:rFonts w:ascii="Times New Roman" w:hAnsi="Times New Roman" w:cs="Times New Roman"/>
          <w:sz w:val="28"/>
          <w:szCs w:val="28"/>
        </w:rPr>
        <w:t xml:space="preserve">Нартова-Бочавер, С.К. Дифференциальная психология: Учебное пособие / С.К. Нартова-Бочавер. – М.: Флинта, </w:t>
      </w:r>
      <w:r w:rsidR="00C6591F" w:rsidRPr="00C6591F">
        <w:rPr>
          <w:rFonts w:ascii="Times New Roman" w:hAnsi="Times New Roman" w:cs="Times New Roman"/>
          <w:sz w:val="28"/>
          <w:szCs w:val="28"/>
        </w:rPr>
        <w:t>МПГУ, 2015. - 280 с.</w:t>
      </w:r>
    </w:p>
    <w:p w:rsidR="00F045A2" w:rsidRPr="004B5D00" w:rsidRDefault="00F045A2" w:rsidP="004B5D00">
      <w:pPr>
        <w:pStyle w:val="a3"/>
        <w:numPr>
          <w:ilvl w:val="0"/>
          <w:numId w:val="66"/>
        </w:numPr>
        <w:spacing w:after="0" w:line="360" w:lineRule="exact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15E">
        <w:rPr>
          <w:rFonts w:ascii="Times New Roman" w:hAnsi="Times New Roman" w:cs="Times New Roman"/>
          <w:sz w:val="28"/>
          <w:szCs w:val="28"/>
        </w:rPr>
        <w:t>Психология индивидуальных различий. Тексты / Под ред. Гиппенрейтер Ю.Б., Романова В.Я. – М.: ЧеРо, 2000. – 776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4FA" w:rsidRDefault="00AB24FA" w:rsidP="00C629E1">
      <w:pPr>
        <w:spacing w:line="36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B24FA" w:rsidRDefault="00AB24FA" w:rsidP="0019145A">
      <w:pPr>
        <w:spacing w:after="0"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2CF8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2E097D" w:rsidRDefault="002E097D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97D">
        <w:rPr>
          <w:rFonts w:ascii="Times New Roman" w:hAnsi="Times New Roman" w:cs="Times New Roman"/>
          <w:sz w:val="28"/>
          <w:szCs w:val="28"/>
        </w:rPr>
        <w:t>Ахвердова, О.А. Дифференциальная психология: теоретические и прикладные аспекты исследования интегральной индивидуальности: Учебное пособие / О.А. Ахвердова и др. – СПб.: Речь, 2004. – 168 с.</w:t>
      </w:r>
    </w:p>
    <w:p w:rsid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>Батаршев, А.В. Психология индивидуальных различий: от темперамента – к характеру и типологии личности / А.В. Батаршев. – М.: Владос, 2001. — 283 с.</w:t>
      </w:r>
    </w:p>
    <w:p w:rsidR="00FE215E" w:rsidRDefault="00FE215E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5E">
        <w:rPr>
          <w:rFonts w:ascii="Times New Roman" w:hAnsi="Times New Roman" w:cs="Times New Roman"/>
          <w:sz w:val="28"/>
          <w:szCs w:val="28"/>
        </w:rPr>
        <w:t>Государев, Н.А. Дифференциальная психология в вопросах и ответах: Учебное пособие / Н.А. Государев – М.: «Ось», 2006. – 112 с.</w:t>
      </w:r>
    </w:p>
    <w:p w:rsidR="00FE215E" w:rsidRDefault="00FE215E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5E">
        <w:rPr>
          <w:rFonts w:ascii="Times New Roman" w:hAnsi="Times New Roman" w:cs="Times New Roman"/>
          <w:sz w:val="28"/>
          <w:szCs w:val="28"/>
        </w:rPr>
        <w:t>Егорова, М.С. Психология индивидуальных различий / М.С. Егорова. — М.: Планета детей, 1997. — 328 с.</w:t>
      </w:r>
    </w:p>
    <w:p w:rsidR="00EC78B5" w:rsidRPr="00F045A2" w:rsidRDefault="00FE215E" w:rsidP="00F045A2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5E">
        <w:rPr>
          <w:rFonts w:ascii="Times New Roman" w:hAnsi="Times New Roman" w:cs="Times New Roman"/>
          <w:sz w:val="28"/>
          <w:szCs w:val="28"/>
        </w:rPr>
        <w:lastRenderedPageBreak/>
        <w:t>Ильин, Е.П. Дифференциальная психология профессиональной деятельности / Е.П. Ильин – СПб.: Питер, 2011. – 432 с.</w:t>
      </w:r>
    </w:p>
    <w:p w:rsidR="008D1242" w:rsidRPr="00EE61E9" w:rsidRDefault="008D1242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242">
        <w:rPr>
          <w:rFonts w:ascii="Times New Roman" w:hAnsi="Times New Roman" w:cs="Times New Roman"/>
          <w:sz w:val="28"/>
          <w:szCs w:val="28"/>
        </w:rPr>
        <w:t>Ильин, Е.П. Психология творчества, креативности, одаренности / Е.П. Ильин – СПб.: Питер, 201</w:t>
      </w:r>
      <w:r w:rsidR="00C60A3B">
        <w:rPr>
          <w:rFonts w:ascii="Times New Roman" w:hAnsi="Times New Roman" w:cs="Times New Roman"/>
          <w:sz w:val="28"/>
          <w:szCs w:val="28"/>
        </w:rPr>
        <w:t>2</w:t>
      </w:r>
      <w:r w:rsidRPr="008D1242">
        <w:rPr>
          <w:rFonts w:ascii="Times New Roman" w:hAnsi="Times New Roman" w:cs="Times New Roman"/>
          <w:sz w:val="28"/>
          <w:szCs w:val="28"/>
        </w:rPr>
        <w:t xml:space="preserve">. – </w:t>
      </w:r>
      <w:r w:rsidR="00C60A3B">
        <w:rPr>
          <w:rFonts w:ascii="Times New Roman" w:hAnsi="Times New Roman" w:cs="Times New Roman"/>
          <w:sz w:val="28"/>
          <w:szCs w:val="28"/>
        </w:rPr>
        <w:t>83</w:t>
      </w:r>
      <w:r w:rsidRPr="008D1242">
        <w:rPr>
          <w:rFonts w:ascii="Times New Roman" w:hAnsi="Times New Roman" w:cs="Times New Roman"/>
          <w:sz w:val="28"/>
          <w:szCs w:val="28"/>
        </w:rPr>
        <w:t>0 с.</w:t>
      </w:r>
    </w:p>
    <w:p w:rsidR="00EE61E9" w:rsidRP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>Климов, Е.А. Индивидуальный стиль деятельности / Е.А. Климов. – Казань, КГУ, 1969. — 278 с.</w:t>
      </w:r>
    </w:p>
    <w:p w:rsidR="004B5D00" w:rsidRDefault="00EE61E9" w:rsidP="00F045A2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>Купер, К. Индивидуальные различия / К. Купер // Пер. с англ. Т.М. Марютиной; под ред. И.В. Равич-Щербо. – М.: Аспект Пресс, 2000 — 587 с.</w:t>
      </w:r>
    </w:p>
    <w:p w:rsidR="00D41C7E" w:rsidRPr="00F045A2" w:rsidRDefault="00D41C7E" w:rsidP="00F045A2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C7E">
        <w:rPr>
          <w:rFonts w:ascii="Times New Roman" w:hAnsi="Times New Roman" w:cs="Times New Roman"/>
          <w:sz w:val="28"/>
          <w:szCs w:val="28"/>
        </w:rPr>
        <w:t>Машков,</w:t>
      </w:r>
      <w:r w:rsidRPr="00D41C7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D41C7E">
        <w:rPr>
          <w:rFonts w:ascii="Times New Roman" w:hAnsi="Times New Roman" w:cs="Times New Roman"/>
          <w:sz w:val="28"/>
          <w:szCs w:val="28"/>
        </w:rPr>
        <w:t>В.Н. Основы дифференциальной психологии / В.Н.</w:t>
      </w:r>
      <w:r w:rsidRPr="00D41C7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D41C7E">
        <w:rPr>
          <w:rFonts w:ascii="Times New Roman" w:hAnsi="Times New Roman" w:cs="Times New Roman"/>
          <w:sz w:val="28"/>
          <w:szCs w:val="28"/>
        </w:rPr>
        <w:t>Машков. – СпбГУ, 2008. — 288 с.</w:t>
      </w:r>
    </w:p>
    <w:p w:rsidR="00EE61E9" w:rsidRPr="00EE61E9" w:rsidRDefault="00EE61E9" w:rsidP="00914E19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Мерлин,</w:t>
      </w:r>
      <w:r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EE61E9">
        <w:rPr>
          <w:rFonts w:ascii="Times New Roman" w:hAnsi="Times New Roman" w:cs="Times New Roman"/>
          <w:sz w:val="28"/>
          <w:szCs w:val="28"/>
        </w:rPr>
        <w:t>В.С. Очерк интегрального иссле</w:t>
      </w:r>
      <w:r>
        <w:rPr>
          <w:rFonts w:ascii="Times New Roman" w:hAnsi="Times New Roman" w:cs="Times New Roman"/>
          <w:sz w:val="28"/>
          <w:szCs w:val="28"/>
        </w:rPr>
        <w:t>дования индивидуальности / В.С.</w:t>
      </w:r>
      <w:r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EE61E9">
        <w:rPr>
          <w:rFonts w:ascii="Times New Roman" w:hAnsi="Times New Roman" w:cs="Times New Roman"/>
          <w:sz w:val="28"/>
          <w:szCs w:val="28"/>
        </w:rPr>
        <w:t>Мерлин. – М., 1986. — 256 с.</w:t>
      </w:r>
    </w:p>
    <w:p w:rsidR="00FE215E" w:rsidRPr="00EC78B5" w:rsidRDefault="00EE61E9" w:rsidP="00EC78B5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iCs/>
          <w:sz w:val="28"/>
          <w:szCs w:val="28"/>
        </w:rPr>
        <w:t xml:space="preserve">Мерлин, В.С. </w:t>
      </w:r>
      <w:r w:rsidRPr="00EE61E9">
        <w:rPr>
          <w:rFonts w:ascii="Times New Roman" w:hAnsi="Times New Roman" w:cs="Times New Roman"/>
          <w:sz w:val="28"/>
          <w:szCs w:val="28"/>
        </w:rPr>
        <w:t>Психология индивидуальности: избранные психологические труды / В.С. Мерлин; под ред. Е.А. Климова. — Воронеж, 1996. — 448 с.</w:t>
      </w:r>
    </w:p>
    <w:p w:rsidR="00EE61E9" w:rsidRPr="00906C0C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iCs/>
          <w:sz w:val="28"/>
          <w:szCs w:val="28"/>
        </w:rPr>
        <w:t xml:space="preserve">Небылицын, В.Д. </w:t>
      </w:r>
      <w:r w:rsidRPr="00EE61E9">
        <w:rPr>
          <w:rFonts w:ascii="Times New Roman" w:hAnsi="Times New Roman" w:cs="Times New Roman"/>
          <w:sz w:val="28"/>
          <w:szCs w:val="28"/>
        </w:rPr>
        <w:t>Психофизиологические исследования индивидуальных различий / В.Д. Небылицын. — М.: Наука, 1976. — 336 с.</w:t>
      </w:r>
    </w:p>
    <w:p w:rsidR="00FE215E" w:rsidRPr="00F045A2" w:rsidRDefault="00906C0C" w:rsidP="00F045A2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C0C">
        <w:rPr>
          <w:rFonts w:ascii="Times New Roman" w:hAnsi="Times New Roman" w:cs="Times New Roman"/>
          <w:sz w:val="28"/>
          <w:szCs w:val="28"/>
        </w:rPr>
        <w:t>Психология индивидуальных различий. Тексты / Под ред. Гиппенрейтер Ю.Б., Романова В.Я. – М.: Изд-во Моск. ун-та, 1982. – 320 с.</w:t>
      </w:r>
    </w:p>
    <w:p w:rsidR="00EE61E9" w:rsidRPr="00EE61E9" w:rsidRDefault="00EE61E9" w:rsidP="00914E19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>Психология одаренности детей и подростков / Под ред. Н.С.</w:t>
      </w:r>
      <w:r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EE61E9">
        <w:rPr>
          <w:rFonts w:ascii="Times New Roman" w:hAnsi="Times New Roman" w:cs="Times New Roman"/>
          <w:sz w:val="28"/>
          <w:szCs w:val="28"/>
        </w:rPr>
        <w:t>Лейтеса. — М.: Издательский центр «Академия», 1996. — 416 с.</w:t>
      </w:r>
    </w:p>
    <w:p w:rsidR="00EE61E9" w:rsidRP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>Равич-Щербо, И.В. Психогенетика. Учебник / И.В. Равич-Щербо, Т.М. Марютина, Е.Л. Григоренко. Под ред. И.В. Равич-Щербо – М., 2002. – 447 с.</w:t>
      </w:r>
    </w:p>
    <w:p w:rsidR="00EE61E9" w:rsidRP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iCs/>
          <w:sz w:val="28"/>
          <w:szCs w:val="28"/>
        </w:rPr>
        <w:t xml:space="preserve">Русалов, В.М. </w:t>
      </w:r>
      <w:r w:rsidRPr="00EE61E9">
        <w:rPr>
          <w:rFonts w:ascii="Times New Roman" w:hAnsi="Times New Roman" w:cs="Times New Roman"/>
          <w:sz w:val="28"/>
          <w:szCs w:val="28"/>
        </w:rPr>
        <w:t>Биологические основы индивидуально-психологических различий / В.М. Русалов. — М.: Наука, 1979. — 352 с.</w:t>
      </w:r>
    </w:p>
    <w:p w:rsidR="00EE61E9" w:rsidRP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>Рыбалко, Е.Ф. Возрастная и дифференциальная психология: Учеб. пособие / Е.Ф.</w:t>
      </w:r>
      <w:r w:rsidRPr="00EE61E9">
        <w:rPr>
          <w:rFonts w:ascii="Times New Roman" w:hAnsi="Times New Roman" w:cs="Times New Roman"/>
          <w:sz w:val="28"/>
          <w:szCs w:val="28"/>
          <w:lang w:val="be-BY"/>
        </w:rPr>
        <w:t xml:space="preserve"> Рыбалко. </w:t>
      </w:r>
      <w:r w:rsidRPr="00EE61E9">
        <w:rPr>
          <w:rFonts w:ascii="Times New Roman" w:hAnsi="Times New Roman" w:cs="Times New Roman"/>
          <w:sz w:val="28"/>
          <w:szCs w:val="28"/>
        </w:rPr>
        <w:t>— Л.: Издательство Ленинградского ун-та; 1990. — 256 с.</w:t>
      </w:r>
    </w:p>
    <w:p w:rsidR="00EE61E9" w:rsidRP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sz w:val="28"/>
          <w:szCs w:val="28"/>
        </w:rPr>
        <w:t xml:space="preserve">Теплов, Б.М. Психология и психофизиология индивидуальных различий: Избр. психол. тр. / Б.М. Теплов; под ред. М.Г. Ярошевского. — М.: МПСИ; Воронеж: МОДЭК, 2009. </w:t>
      </w:r>
      <w:r w:rsidR="00707405" w:rsidRPr="00707405">
        <w:rPr>
          <w:rFonts w:ascii="Times New Roman" w:hAnsi="Times New Roman" w:cs="Times New Roman"/>
          <w:sz w:val="28"/>
          <w:szCs w:val="28"/>
        </w:rPr>
        <w:t>—</w:t>
      </w:r>
      <w:r w:rsidRPr="00EE61E9">
        <w:rPr>
          <w:rFonts w:ascii="Times New Roman" w:hAnsi="Times New Roman" w:cs="Times New Roman"/>
          <w:sz w:val="28"/>
          <w:szCs w:val="28"/>
        </w:rPr>
        <w:t xml:space="preserve"> 638 с.</w:t>
      </w:r>
    </w:p>
    <w:p w:rsidR="00EE61E9" w:rsidRPr="00EE61E9" w:rsidRDefault="00EE61E9" w:rsidP="00F6572B">
      <w:pPr>
        <w:pStyle w:val="a3"/>
        <w:numPr>
          <w:ilvl w:val="0"/>
          <w:numId w:val="6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E9">
        <w:rPr>
          <w:rFonts w:ascii="Times New Roman" w:hAnsi="Times New Roman" w:cs="Times New Roman"/>
          <w:iCs/>
          <w:sz w:val="28"/>
          <w:szCs w:val="28"/>
        </w:rPr>
        <w:t>Эфроимсон</w:t>
      </w:r>
      <w:r w:rsidRPr="00EE61E9">
        <w:rPr>
          <w:rFonts w:ascii="Times New Roman" w:hAnsi="Times New Roman" w:cs="Times New Roman"/>
          <w:sz w:val="28"/>
          <w:szCs w:val="28"/>
        </w:rPr>
        <w:t>, </w:t>
      </w:r>
      <w:r>
        <w:rPr>
          <w:rFonts w:ascii="Times New Roman" w:hAnsi="Times New Roman" w:cs="Times New Roman"/>
          <w:iCs/>
          <w:sz w:val="28"/>
          <w:szCs w:val="28"/>
        </w:rPr>
        <w:t>В.П.</w:t>
      </w:r>
      <w:r>
        <w:rPr>
          <w:rFonts w:ascii="Times New Roman" w:hAnsi="Times New Roman" w:cs="Times New Roman"/>
          <w:iCs/>
          <w:sz w:val="28"/>
          <w:szCs w:val="28"/>
          <w:lang w:val="be-BY"/>
        </w:rPr>
        <w:t xml:space="preserve"> </w:t>
      </w:r>
      <w:r w:rsidRPr="00EE61E9">
        <w:rPr>
          <w:rFonts w:ascii="Times New Roman" w:hAnsi="Times New Roman" w:cs="Times New Roman"/>
          <w:sz w:val="28"/>
          <w:szCs w:val="28"/>
        </w:rPr>
        <w:t xml:space="preserve">Генетика гениальности / </w:t>
      </w:r>
      <w:r>
        <w:rPr>
          <w:rFonts w:ascii="Times New Roman" w:hAnsi="Times New Roman" w:cs="Times New Roman"/>
          <w:iCs/>
          <w:sz w:val="28"/>
          <w:szCs w:val="28"/>
        </w:rPr>
        <w:t>В.</w:t>
      </w:r>
      <w:r w:rsidRPr="00EE61E9">
        <w:rPr>
          <w:rFonts w:ascii="Times New Roman" w:hAnsi="Times New Roman" w:cs="Times New Roman"/>
          <w:iCs/>
          <w:sz w:val="28"/>
          <w:szCs w:val="28"/>
        </w:rPr>
        <w:t>П. Эфроимсон. —</w:t>
      </w:r>
      <w:r w:rsidRPr="00EE61E9">
        <w:rPr>
          <w:rFonts w:ascii="Times New Roman" w:hAnsi="Times New Roman" w:cs="Times New Roman"/>
          <w:sz w:val="28"/>
          <w:szCs w:val="28"/>
        </w:rPr>
        <w:t xml:space="preserve"> М.: Тайдекс Ко, 2002. — 376 с.</w:t>
      </w:r>
    </w:p>
    <w:p w:rsidR="00AB24FA" w:rsidRDefault="00AB24FA" w:rsidP="00C629E1">
      <w:pPr>
        <w:spacing w:line="360" w:lineRule="exact"/>
        <w:rPr>
          <w:rFonts w:ascii="Times New Roman" w:hAnsi="Times New Roman" w:cs="Times New Roman"/>
          <w:sz w:val="28"/>
          <w:szCs w:val="28"/>
          <w:highlight w:val="yellow"/>
        </w:rPr>
      </w:pPr>
      <w:r w:rsidRPr="00F32E59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:rsidR="002A6929" w:rsidRDefault="002A6929" w:rsidP="002A6929">
      <w:pPr>
        <w:spacing w:after="0" w:line="360" w:lineRule="exact"/>
        <w:ind w:firstLine="709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  <w:r w:rsidRPr="00CF78F1">
        <w:rPr>
          <w:rFonts w:ascii="Times New Roman" w:eastAsia="Calibri" w:hAnsi="Times New Roman" w:cs="Times New Roman"/>
          <w:b/>
          <w:spacing w:val="-4"/>
          <w:sz w:val="28"/>
          <w:szCs w:val="28"/>
        </w:rPr>
        <w:lastRenderedPageBreak/>
        <w:t>Р</w:t>
      </w:r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>ЕКОМЕНДУЕМЫЕ ФОРМЫ И МЕТОДЫ ОБУЧЕНИЯ</w:t>
      </w:r>
    </w:p>
    <w:p w:rsidR="002A6929" w:rsidRDefault="002A6929" w:rsidP="002A6929">
      <w:pPr>
        <w:spacing w:after="0" w:line="360" w:lineRule="exact"/>
        <w:ind w:firstLine="709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</w:p>
    <w:p w:rsidR="002A6929" w:rsidRPr="002E2120" w:rsidRDefault="002A6929" w:rsidP="002A6929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21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Целостный педагогический процесс реализуется на основе дидактических принципов научности, сознательности и активности, систематичности и последовательности, доступности в сочетании с высоким уровнем трудности, наглядности, воспитывающего обучения. </w:t>
      </w:r>
    </w:p>
    <w:p w:rsidR="002A6929" w:rsidRPr="002E2120" w:rsidRDefault="002A6929" w:rsidP="002A6929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2120">
        <w:rPr>
          <w:rFonts w:ascii="Times New Roman" w:eastAsia="Calibri" w:hAnsi="Times New Roman" w:cs="Times New Roman"/>
          <w:color w:val="000000"/>
          <w:sz w:val="28"/>
          <w:szCs w:val="28"/>
        </w:rPr>
        <w:t>Методы проблемного обучения (проблемное изложение, частично-поисковый и исследовательский методы), интерактивные методы и метод проектов способствуют поддержанию оптимального уровня активности.</w:t>
      </w:r>
    </w:p>
    <w:p w:rsidR="002A6929" w:rsidRPr="002E2120" w:rsidRDefault="002A6929" w:rsidP="002A6929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2120">
        <w:rPr>
          <w:rFonts w:ascii="Times New Roman" w:eastAsia="Calibri" w:hAnsi="Times New Roman" w:cs="Times New Roman"/>
          <w:color w:val="000000"/>
          <w:sz w:val="28"/>
          <w:szCs w:val="28"/>
        </w:rPr>
        <w:t>Оперативная обратная связь осуществляется с помощью наблюдения, исходного, промежуточного и итогового контроля, анализа результатов, продуктов деятельности (конспектов, рефератов, блок-схем, психологических заданий).</w:t>
      </w:r>
    </w:p>
    <w:p w:rsidR="002A6929" w:rsidRDefault="002A6929" w:rsidP="002A6929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2120">
        <w:rPr>
          <w:rFonts w:ascii="Times New Roman" w:eastAsia="Calibri" w:hAnsi="Times New Roman" w:cs="Times New Roman"/>
          <w:color w:val="000000"/>
          <w:sz w:val="28"/>
          <w:szCs w:val="28"/>
        </w:rPr>
        <w:t>Для диагностики сформированности компетенций используются разноуровневые задания на семинар</w:t>
      </w:r>
      <w:r w:rsidR="0019145A">
        <w:rPr>
          <w:rFonts w:ascii="Times New Roman" w:eastAsia="Calibri" w:hAnsi="Times New Roman" w:cs="Times New Roman"/>
          <w:color w:val="000000"/>
          <w:sz w:val="28"/>
          <w:szCs w:val="28"/>
        </w:rPr>
        <w:t>ах</w:t>
      </w:r>
      <w:r w:rsidRPr="002E21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19145A"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процессе выполнения</w:t>
      </w:r>
      <w:r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самостоятельной работ</w:t>
      </w:r>
      <w:r w:rsidR="005E5272"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3364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студентов.</w:t>
      </w:r>
    </w:p>
    <w:p w:rsidR="00E67144" w:rsidRDefault="00E67144" w:rsidP="00E67144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Рекомендуемая форма текущего  контроля – экзамен.</w:t>
      </w:r>
    </w:p>
    <w:p w:rsidR="00E67144" w:rsidRPr="002E2120" w:rsidRDefault="00E67144" w:rsidP="002A6929">
      <w:pPr>
        <w:shd w:val="clear" w:color="auto" w:fill="FFFFFF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6929" w:rsidRDefault="002A6929" w:rsidP="00C629E1">
      <w:pPr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A6929" w:rsidRDefault="002A6929" w:rsidP="00C629E1">
      <w:pPr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A6929" w:rsidRDefault="002A6929" w:rsidP="00C629E1">
      <w:pPr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24FA" w:rsidRDefault="00AB24FA" w:rsidP="00C629E1">
      <w:pPr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2CF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Перечень рекомендуемых средств диагностики</w:t>
      </w:r>
    </w:p>
    <w:p w:rsidR="00AB24FA" w:rsidRPr="00CD2CF8" w:rsidRDefault="00AB24FA" w:rsidP="00C629E1">
      <w:pPr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24FA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2CF8">
        <w:rPr>
          <w:rFonts w:ascii="Times New Roman" w:eastAsia="Arial Unicode MS" w:hAnsi="Times New Roman" w:cs="Times New Roman"/>
          <w:sz w:val="28"/>
          <w:szCs w:val="28"/>
        </w:rPr>
        <w:t>тесты учебных достижений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  <w:r w:rsidRPr="00CD2CF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4B3E4C" w:rsidRPr="00CD2CF8" w:rsidRDefault="004B3E4C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письменные контрольные работы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AB24FA" w:rsidRPr="00CD2CF8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2CF8">
        <w:rPr>
          <w:rFonts w:ascii="Times New Roman" w:eastAsia="Arial Unicode MS" w:hAnsi="Times New Roman" w:cs="Times New Roman"/>
          <w:sz w:val="28"/>
          <w:szCs w:val="28"/>
        </w:rPr>
        <w:t>устный опрос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AB24FA" w:rsidRPr="00CD2CF8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2CF8">
        <w:rPr>
          <w:rFonts w:ascii="Times New Roman" w:eastAsia="Arial Unicode MS" w:hAnsi="Times New Roman" w:cs="Times New Roman"/>
          <w:sz w:val="28"/>
          <w:szCs w:val="28"/>
        </w:rPr>
        <w:t>конспектирование п</w:t>
      </w:r>
      <w:r>
        <w:rPr>
          <w:rFonts w:ascii="Times New Roman" w:eastAsia="Arial Unicode MS" w:hAnsi="Times New Roman" w:cs="Times New Roman"/>
          <w:sz w:val="28"/>
          <w:szCs w:val="28"/>
        </w:rPr>
        <w:t>ервоисточников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AB24FA" w:rsidRPr="00CD2CF8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2CF8">
        <w:rPr>
          <w:rFonts w:ascii="Times New Roman" w:eastAsia="Arial Unicode MS" w:hAnsi="Times New Roman" w:cs="Times New Roman"/>
          <w:sz w:val="28"/>
          <w:szCs w:val="28"/>
        </w:rPr>
        <w:t>психологические учебные задачи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AB24FA" w:rsidRPr="00CD2CF8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F8">
        <w:rPr>
          <w:rFonts w:ascii="Times New Roman" w:eastAsia="Arial Unicode MS" w:hAnsi="Times New Roman" w:cs="Times New Roman"/>
          <w:sz w:val="28"/>
          <w:szCs w:val="28"/>
        </w:rPr>
        <w:t>оценка эссе, глоссария, кроссвордов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AB24FA" w:rsidRPr="00502685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F8">
        <w:rPr>
          <w:rFonts w:ascii="Times New Roman" w:eastAsia="Arial Unicode MS" w:hAnsi="Times New Roman" w:cs="Times New Roman"/>
          <w:sz w:val="28"/>
          <w:szCs w:val="28"/>
        </w:rPr>
        <w:t>структурно-логически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CD2CF8">
        <w:rPr>
          <w:rFonts w:ascii="Times New Roman" w:eastAsia="Arial Unicode MS" w:hAnsi="Times New Roman" w:cs="Times New Roman"/>
          <w:sz w:val="28"/>
          <w:szCs w:val="28"/>
        </w:rPr>
        <w:t xml:space="preserve"> схемы</w:t>
      </w:r>
      <w:r w:rsidR="0019145A">
        <w:rPr>
          <w:rFonts w:ascii="Times New Roman" w:eastAsia="Arial Unicode MS" w:hAnsi="Times New Roman" w:cs="Times New Roman"/>
          <w:sz w:val="28"/>
          <w:szCs w:val="28"/>
        </w:rPr>
        <w:t>;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AB24FA" w:rsidRPr="00502685" w:rsidRDefault="00AB24FA" w:rsidP="00C629E1">
      <w:pPr>
        <w:numPr>
          <w:ilvl w:val="0"/>
          <w:numId w:val="71"/>
        </w:numPr>
        <w:shd w:val="clear" w:color="auto" w:fill="FFFFFF"/>
        <w:spacing w:after="0" w:line="360" w:lineRule="exact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02685">
        <w:rPr>
          <w:rFonts w:ascii="Times New Roman" w:eastAsia="Calibri" w:hAnsi="Times New Roman" w:cs="Times New Roman"/>
          <w:sz w:val="28"/>
          <w:szCs w:val="28"/>
        </w:rPr>
        <w:t>защита рефератов и проектов.</w:t>
      </w:r>
    </w:p>
    <w:p w:rsidR="00AB24FA" w:rsidRDefault="00AB24FA" w:rsidP="00C629E1">
      <w:pPr>
        <w:spacing w:line="360" w:lineRule="exact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:rsidR="00AB24FA" w:rsidRPr="00502685" w:rsidRDefault="00AB24FA" w:rsidP="00C629E1">
      <w:pPr>
        <w:tabs>
          <w:tab w:val="left" w:pos="567"/>
        </w:tabs>
        <w:spacing w:after="0" w:line="360" w:lineRule="exact"/>
        <w:ind w:firstLine="567"/>
        <w:jc w:val="center"/>
        <w:rPr>
          <w:rFonts w:ascii="Times New Roman" w:eastAsia="Calibri" w:hAnsi="Times New Roman" w:cs="Times New Roman"/>
          <w:b/>
          <w:sz w:val="28"/>
        </w:rPr>
      </w:pPr>
      <w:r w:rsidRPr="0050268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МЕТОДИЧЕСКИЕ РЕКОМЕНДАЦИИ</w:t>
      </w:r>
      <w:r w:rsidRPr="00502685">
        <w:rPr>
          <w:rFonts w:ascii="Times New Roman" w:eastAsia="Calibri" w:hAnsi="Times New Roman" w:cs="Times New Roman"/>
          <w:b/>
          <w:sz w:val="28"/>
        </w:rPr>
        <w:t xml:space="preserve"> ПО ОРГАНИЗАЦИИ И ВЫПОЛНЕНИЮ САМОСТОЯТЕЛЬНОЙ РАБОТЫ СТУДЕНТОВ</w:t>
      </w:r>
    </w:p>
    <w:p w:rsidR="00AB24FA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Самостоятельная работа студентов по учебной дисциплине 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Дифференциальная п</w:t>
      </w: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сихология» может осуществляться в различных формах. </w:t>
      </w: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конспектировании первоисточников студенту важно научиться составлять цитатный план основных идей автора, оставлять поле для заметок и комментариев. Может быть использован </w:t>
      </w:r>
      <w:r w:rsidR="0019145A" w:rsidRPr="003364E4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такой</w:t>
      </w:r>
      <w:r w:rsidR="001914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метод фильтров, как маркировка идей, с которыми студент согласен (+) и не согласен (-), которые вызвали удивление (!) и вопрос (?), что позволяет глубже проанализировать текст, преломляя его сквозь призму субъективного опыта, формирует готовность </w:t>
      </w:r>
      <w:r w:rsidR="003364E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>к обсуждению прочитанного.</w:t>
      </w: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усвоения студентами понятийно-категориального аппарата психологии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развития важно</w:t>
      </w: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>й формой самостоятельной работы является составление глоссария к теме, работа со словарями и энциклопедиями, с последующей разработкой кроссвордов и сравнительных таблиц, написанием эссе. Такие задания ориентированы на структурирование и систематизацию знаний. Эссе представляет собой самостоятельное сочинение-размышление студента над научной проблемой при использовании идей, концепций, ассоциативных образов, собственного опыта; может быть описательным, сравнивающим, причинно-следственным, ролевым, в фо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рме литературного анализа и пр.</w:t>
      </w: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Важным умением студента является составление структурно-логических схем для визуализации учебного материала; необходимо вычленить основные понятия, установить между ними смысловые связи. </w:t>
      </w: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Подготовка учебного реферата позволяет студентам закрепить знания о структуре психологического исследования, закладывает основы культуры научной деятельности. </w:t>
      </w: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развития социально-психологических компетенций студентов может быть предложена подготовка информационно-творческих проектов в микрогруппах сменного состава. Данная форма развивает умения работы с информацией, взаимодействия в команде, аргументации в дискуссии, планировани</w:t>
      </w:r>
      <w:r w:rsidR="005E5272" w:rsidRPr="009532D4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деятельности. </w:t>
      </w:r>
    </w:p>
    <w:p w:rsidR="00AB24FA" w:rsidRPr="00502685" w:rsidRDefault="00AB24FA" w:rsidP="00C629E1">
      <w:pPr>
        <w:tabs>
          <w:tab w:val="center" w:pos="4153"/>
          <w:tab w:val="right" w:pos="8306"/>
        </w:tabs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6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практико-ориентированной подготовки студентов важной формой работы является решение разного уровня сложности психологических учебных задач с обоснованием их решения. Учебные задачи желательно включать в контекст профессиональной деятельности практического психолога.  </w:t>
      </w:r>
    </w:p>
    <w:p w:rsidR="00941D90" w:rsidRDefault="00AB24FA" w:rsidP="00C629E1">
      <w:pPr>
        <w:spacing w:after="0" w:line="360" w:lineRule="exact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502685">
        <w:rPr>
          <w:rFonts w:ascii="Times New Roman" w:eastAsia="Times New Roman" w:hAnsi="Times New Roman" w:cs="Times New Roman"/>
          <w:sz w:val="28"/>
          <w:lang w:eastAsia="ru-RU"/>
        </w:rPr>
        <w:t xml:space="preserve">Контроль выполнения самостоятельной работы и диагностика уровня знаний студентов может осуществляться в рамках семинарских занятий, с помощью тестов учебных достижений, фронтальных опросов, управляемых дискуссий, контрольных работ, защиты творческих проектов, экзамена. </w:t>
      </w:r>
    </w:p>
    <w:sectPr w:rsidR="00941D90" w:rsidSect="00C03AE8"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A14" w:rsidRDefault="00123A14">
      <w:pPr>
        <w:spacing w:after="0" w:line="240" w:lineRule="auto"/>
      </w:pPr>
      <w:r>
        <w:separator/>
      </w:r>
    </w:p>
  </w:endnote>
  <w:endnote w:type="continuationSeparator" w:id="0">
    <w:p w:rsidR="00123A14" w:rsidRDefault="0012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CFA" w:rsidRDefault="00710739" w:rsidP="00E824E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03CF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03CFA" w:rsidRDefault="00D03CFA" w:rsidP="00E824E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CFA" w:rsidRDefault="00D03CFA" w:rsidP="009F3DC1">
    <w:pPr>
      <w:pStyle w:val="a5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A14" w:rsidRDefault="00123A14">
      <w:pPr>
        <w:spacing w:after="0" w:line="240" w:lineRule="auto"/>
      </w:pPr>
      <w:r>
        <w:separator/>
      </w:r>
    </w:p>
  </w:footnote>
  <w:footnote w:type="continuationSeparator" w:id="0">
    <w:p w:rsidR="00123A14" w:rsidRDefault="00123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113799"/>
      <w:docPartObj>
        <w:docPartGallery w:val="Page Numbers (Top of Page)"/>
        <w:docPartUnique/>
      </w:docPartObj>
    </w:sdtPr>
    <w:sdtContent>
      <w:p w:rsidR="00D03CFA" w:rsidRDefault="00710739">
        <w:pPr>
          <w:pStyle w:val="ac"/>
          <w:jc w:val="center"/>
        </w:pPr>
        <w:r>
          <w:fldChar w:fldCharType="begin"/>
        </w:r>
        <w:r w:rsidR="00793735">
          <w:instrText>PAGE   \* MERGEFORMAT</w:instrText>
        </w:r>
        <w:r>
          <w:fldChar w:fldCharType="separate"/>
        </w:r>
        <w:r w:rsidR="0009098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03CFA" w:rsidRDefault="00D03CF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07CF"/>
    <w:multiLevelType w:val="singleLevel"/>
    <w:tmpl w:val="775EEB8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">
    <w:nsid w:val="0C3D288E"/>
    <w:multiLevelType w:val="hybridMultilevel"/>
    <w:tmpl w:val="F0C8AF30"/>
    <w:lvl w:ilvl="0" w:tplc="AF083650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E2392D"/>
    <w:multiLevelType w:val="singleLevel"/>
    <w:tmpl w:val="5D90B1F6"/>
    <w:lvl w:ilvl="0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3">
    <w:nsid w:val="13194DB8"/>
    <w:multiLevelType w:val="hybridMultilevel"/>
    <w:tmpl w:val="72489A36"/>
    <w:lvl w:ilvl="0" w:tplc="2A24E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857BDB"/>
    <w:multiLevelType w:val="hybridMultilevel"/>
    <w:tmpl w:val="CD629E92"/>
    <w:lvl w:ilvl="0" w:tplc="FFFFFFFF">
      <w:start w:val="1"/>
      <w:numFmt w:val="bullet"/>
      <w:lvlText w:val=""/>
      <w:lvlJc w:val="left"/>
      <w:pPr>
        <w:tabs>
          <w:tab w:val="num" w:pos="927"/>
        </w:tabs>
        <w:ind w:left="36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4937258"/>
    <w:multiLevelType w:val="multilevel"/>
    <w:tmpl w:val="CB249D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B10A0"/>
    <w:multiLevelType w:val="singleLevel"/>
    <w:tmpl w:val="0862DE9A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>
    <w:nsid w:val="19741A98"/>
    <w:multiLevelType w:val="hybridMultilevel"/>
    <w:tmpl w:val="FEAA798A"/>
    <w:lvl w:ilvl="0" w:tplc="B5342CEE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BF5DF9"/>
    <w:multiLevelType w:val="hybridMultilevel"/>
    <w:tmpl w:val="7702F318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400FE7"/>
    <w:multiLevelType w:val="singleLevel"/>
    <w:tmpl w:val="62D6193E"/>
    <w:lvl w:ilvl="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</w:abstractNum>
  <w:abstractNum w:abstractNumId="10">
    <w:nsid w:val="1B455128"/>
    <w:multiLevelType w:val="singleLevel"/>
    <w:tmpl w:val="6C36BC92"/>
    <w:lvl w:ilvl="0">
      <w:start w:val="1"/>
      <w:numFmt w:val="decimal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1">
    <w:nsid w:val="1CA1060A"/>
    <w:multiLevelType w:val="hybridMultilevel"/>
    <w:tmpl w:val="D0C22E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CEB0BCB"/>
    <w:multiLevelType w:val="singleLevel"/>
    <w:tmpl w:val="17C680A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21B25A3E"/>
    <w:multiLevelType w:val="hybridMultilevel"/>
    <w:tmpl w:val="7336612A"/>
    <w:lvl w:ilvl="0" w:tplc="3AD0B2CE">
      <w:start w:val="1"/>
      <w:numFmt w:val="bullet"/>
      <w:lvlText w:val="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1E63A5A"/>
    <w:multiLevelType w:val="singleLevel"/>
    <w:tmpl w:val="A07E7650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">
    <w:nsid w:val="25C37599"/>
    <w:multiLevelType w:val="singleLevel"/>
    <w:tmpl w:val="5E8EEF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264E3282"/>
    <w:multiLevelType w:val="hybridMultilevel"/>
    <w:tmpl w:val="ABBA8C2E"/>
    <w:lvl w:ilvl="0" w:tplc="3AD0B2CE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B24645"/>
    <w:multiLevelType w:val="singleLevel"/>
    <w:tmpl w:val="F3CA2B5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8">
    <w:nsid w:val="2BE937EF"/>
    <w:multiLevelType w:val="singleLevel"/>
    <w:tmpl w:val="15EC584E"/>
    <w:lvl w:ilvl="0">
      <w:start w:val="1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19">
    <w:nsid w:val="2C0041CF"/>
    <w:multiLevelType w:val="singleLevel"/>
    <w:tmpl w:val="B232D2A8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0">
    <w:nsid w:val="2C6F55DB"/>
    <w:multiLevelType w:val="singleLevel"/>
    <w:tmpl w:val="ECFC2BEA"/>
    <w:lvl w:ilvl="0">
      <w:start w:val="1"/>
      <w:numFmt w:val="decimal"/>
      <w:lvlText w:val="%1)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21">
    <w:nsid w:val="2F6024D7"/>
    <w:multiLevelType w:val="hybridMultilevel"/>
    <w:tmpl w:val="040202C8"/>
    <w:lvl w:ilvl="0" w:tplc="FFFFFFF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34CB1FA0"/>
    <w:multiLevelType w:val="singleLevel"/>
    <w:tmpl w:val="CF6A9C6A"/>
    <w:lvl w:ilvl="0">
      <w:start w:val="3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3">
    <w:nsid w:val="35A41124"/>
    <w:multiLevelType w:val="singleLevel"/>
    <w:tmpl w:val="A74233B0"/>
    <w:lvl w:ilvl="0">
      <w:start w:val="1"/>
      <w:numFmt w:val="decimal"/>
      <w:lvlText w:val="%1)"/>
      <w:lvlJc w:val="left"/>
      <w:pPr>
        <w:tabs>
          <w:tab w:val="num" w:pos="1286"/>
        </w:tabs>
        <w:ind w:left="1286" w:hanging="435"/>
      </w:pPr>
      <w:rPr>
        <w:rFonts w:hint="default"/>
      </w:rPr>
    </w:lvl>
  </w:abstractNum>
  <w:abstractNum w:abstractNumId="24">
    <w:nsid w:val="35CA4988"/>
    <w:multiLevelType w:val="hybridMultilevel"/>
    <w:tmpl w:val="5720CCCA"/>
    <w:lvl w:ilvl="0" w:tplc="3AD0B2CE">
      <w:start w:val="1"/>
      <w:numFmt w:val="bullet"/>
      <w:lvlText w:val="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DFB0669"/>
    <w:multiLevelType w:val="singleLevel"/>
    <w:tmpl w:val="14D0B576"/>
    <w:lvl w:ilvl="0">
      <w:start w:val="1"/>
      <w:numFmt w:val="decimal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26">
    <w:nsid w:val="3ED3569B"/>
    <w:multiLevelType w:val="hybridMultilevel"/>
    <w:tmpl w:val="3DECFF66"/>
    <w:lvl w:ilvl="0" w:tplc="090ED2A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EC5920"/>
    <w:multiLevelType w:val="singleLevel"/>
    <w:tmpl w:val="BDEE06F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>
    <w:nsid w:val="459D5B35"/>
    <w:multiLevelType w:val="hybridMultilevel"/>
    <w:tmpl w:val="CA3E3998"/>
    <w:lvl w:ilvl="0" w:tplc="C18A7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5E05818"/>
    <w:multiLevelType w:val="singleLevel"/>
    <w:tmpl w:val="9B6CF4D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46126F3D"/>
    <w:multiLevelType w:val="hybridMultilevel"/>
    <w:tmpl w:val="8AA204DE"/>
    <w:lvl w:ilvl="0" w:tplc="DD4C35AA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62E26BE"/>
    <w:multiLevelType w:val="hybridMultilevel"/>
    <w:tmpl w:val="F376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0D10FC"/>
    <w:multiLevelType w:val="singleLevel"/>
    <w:tmpl w:val="A99AF7A6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477A47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48A93A3A"/>
    <w:multiLevelType w:val="singleLevel"/>
    <w:tmpl w:val="1E8A199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5">
    <w:nsid w:val="4A7E11C2"/>
    <w:multiLevelType w:val="hybridMultilevel"/>
    <w:tmpl w:val="D05015CC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4BAB1571"/>
    <w:multiLevelType w:val="hybridMultilevel"/>
    <w:tmpl w:val="76EE07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4C274B1B"/>
    <w:multiLevelType w:val="singleLevel"/>
    <w:tmpl w:val="086EDE2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8">
    <w:nsid w:val="4EE448C9"/>
    <w:multiLevelType w:val="hybridMultilevel"/>
    <w:tmpl w:val="186C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F082270"/>
    <w:multiLevelType w:val="singleLevel"/>
    <w:tmpl w:val="AB7EAE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4F7B5E49"/>
    <w:multiLevelType w:val="singleLevel"/>
    <w:tmpl w:val="B38EECA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500F0B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519F145D"/>
    <w:multiLevelType w:val="singleLevel"/>
    <w:tmpl w:val="F4F6240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3">
    <w:nsid w:val="51F27A1B"/>
    <w:multiLevelType w:val="hybridMultilevel"/>
    <w:tmpl w:val="7826B9FC"/>
    <w:lvl w:ilvl="0" w:tplc="FDC28F3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2606AA4"/>
    <w:multiLevelType w:val="hybridMultilevel"/>
    <w:tmpl w:val="5E5410BE"/>
    <w:lvl w:ilvl="0" w:tplc="974836E6">
      <w:start w:val="1"/>
      <w:numFmt w:val="upperRoman"/>
      <w:lvlText w:val="%1."/>
      <w:lvlJc w:val="left"/>
      <w:pPr>
        <w:tabs>
          <w:tab w:val="num" w:pos="1860"/>
        </w:tabs>
        <w:ind w:left="1860" w:hanging="11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539C5219"/>
    <w:multiLevelType w:val="hybridMultilevel"/>
    <w:tmpl w:val="51A6C322"/>
    <w:lvl w:ilvl="0" w:tplc="0DB42614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557664C2"/>
    <w:multiLevelType w:val="hybridMultilevel"/>
    <w:tmpl w:val="37CABA2C"/>
    <w:lvl w:ilvl="0" w:tplc="08D674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55E32C2B"/>
    <w:multiLevelType w:val="hybridMultilevel"/>
    <w:tmpl w:val="F2EE3A46"/>
    <w:lvl w:ilvl="0" w:tplc="70248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95611B8"/>
    <w:multiLevelType w:val="singleLevel"/>
    <w:tmpl w:val="E1C867C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9">
    <w:nsid w:val="595C54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>
    <w:nsid w:val="5BEE7130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>
    <w:nsid w:val="5E7A3D8C"/>
    <w:multiLevelType w:val="hybridMultilevel"/>
    <w:tmpl w:val="B1FA426C"/>
    <w:lvl w:ilvl="0" w:tplc="E11EFE9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1E54851"/>
    <w:multiLevelType w:val="singleLevel"/>
    <w:tmpl w:val="140C60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3">
    <w:nsid w:val="66521331"/>
    <w:multiLevelType w:val="hybridMultilevel"/>
    <w:tmpl w:val="495A8AB0"/>
    <w:lvl w:ilvl="0" w:tplc="3AD0B2CE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6CD1E2C"/>
    <w:multiLevelType w:val="singleLevel"/>
    <w:tmpl w:val="8908790E"/>
    <w:lvl w:ilvl="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</w:abstractNum>
  <w:abstractNum w:abstractNumId="55">
    <w:nsid w:val="682065E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6">
    <w:nsid w:val="68305595"/>
    <w:multiLevelType w:val="singleLevel"/>
    <w:tmpl w:val="0D26C1D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7">
    <w:nsid w:val="6A0E6757"/>
    <w:multiLevelType w:val="singleLevel"/>
    <w:tmpl w:val="70DC3F2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8">
    <w:nsid w:val="6CE446F6"/>
    <w:multiLevelType w:val="singleLevel"/>
    <w:tmpl w:val="170A5154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9">
    <w:nsid w:val="6D4D61F9"/>
    <w:multiLevelType w:val="hybridMultilevel"/>
    <w:tmpl w:val="9A66C89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>
    <w:nsid w:val="72474F91"/>
    <w:multiLevelType w:val="singleLevel"/>
    <w:tmpl w:val="7392207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1">
    <w:nsid w:val="74B92E7D"/>
    <w:multiLevelType w:val="multilevel"/>
    <w:tmpl w:val="6C743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4DC6F0D"/>
    <w:multiLevelType w:val="singleLevel"/>
    <w:tmpl w:val="2918DBB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3">
    <w:nsid w:val="75884304"/>
    <w:multiLevelType w:val="hybridMultilevel"/>
    <w:tmpl w:val="BB508C06"/>
    <w:lvl w:ilvl="0" w:tplc="176CE02C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79A50DCA"/>
    <w:multiLevelType w:val="singleLevel"/>
    <w:tmpl w:val="3B382A1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5">
    <w:nsid w:val="7A5D26DB"/>
    <w:multiLevelType w:val="hybridMultilevel"/>
    <w:tmpl w:val="B7188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6">
    <w:nsid w:val="7A7F36BD"/>
    <w:multiLevelType w:val="hybridMultilevel"/>
    <w:tmpl w:val="3E06EA96"/>
    <w:lvl w:ilvl="0" w:tplc="3AD0B2CE">
      <w:start w:val="1"/>
      <w:numFmt w:val="bullet"/>
      <w:lvlText w:val="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7">
    <w:nsid w:val="7CC97EC3"/>
    <w:multiLevelType w:val="singleLevel"/>
    <w:tmpl w:val="A5286B40"/>
    <w:lvl w:ilvl="0">
      <w:start w:val="1"/>
      <w:numFmt w:val="decimal"/>
      <w:lvlText w:val="%1)"/>
      <w:lvlJc w:val="left"/>
      <w:pPr>
        <w:tabs>
          <w:tab w:val="num" w:pos="1511"/>
        </w:tabs>
        <w:ind w:left="1511" w:hanging="660"/>
      </w:pPr>
      <w:rPr>
        <w:rFonts w:hint="default"/>
      </w:rPr>
    </w:lvl>
  </w:abstractNum>
  <w:abstractNum w:abstractNumId="68">
    <w:nsid w:val="7D711A7A"/>
    <w:multiLevelType w:val="singleLevel"/>
    <w:tmpl w:val="CD02438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9">
    <w:nsid w:val="7EF559AA"/>
    <w:multiLevelType w:val="singleLevel"/>
    <w:tmpl w:val="113EC3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0">
    <w:nsid w:val="7FE67089"/>
    <w:multiLevelType w:val="hybridMultilevel"/>
    <w:tmpl w:val="8E04DB94"/>
    <w:lvl w:ilvl="0" w:tplc="FFFFFFFF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29"/>
  </w:num>
  <w:num w:numId="5">
    <w:abstractNumId w:val="31"/>
  </w:num>
  <w:num w:numId="6">
    <w:abstractNumId w:val="18"/>
  </w:num>
  <w:num w:numId="7">
    <w:abstractNumId w:val="46"/>
  </w:num>
  <w:num w:numId="8">
    <w:abstractNumId w:val="65"/>
  </w:num>
  <w:num w:numId="9">
    <w:abstractNumId w:val="38"/>
  </w:num>
  <w:num w:numId="10">
    <w:abstractNumId w:val="63"/>
  </w:num>
  <w:num w:numId="11">
    <w:abstractNumId w:val="44"/>
  </w:num>
  <w:num w:numId="12">
    <w:abstractNumId w:val="53"/>
  </w:num>
  <w:num w:numId="13">
    <w:abstractNumId w:val="43"/>
  </w:num>
  <w:num w:numId="14">
    <w:abstractNumId w:val="1"/>
  </w:num>
  <w:num w:numId="15">
    <w:abstractNumId w:val="45"/>
  </w:num>
  <w:num w:numId="16">
    <w:abstractNumId w:val="7"/>
  </w:num>
  <w:num w:numId="17">
    <w:abstractNumId w:val="40"/>
  </w:num>
  <w:num w:numId="18">
    <w:abstractNumId w:val="16"/>
  </w:num>
  <w:num w:numId="19">
    <w:abstractNumId w:val="25"/>
  </w:num>
  <w:num w:numId="20">
    <w:abstractNumId w:val="10"/>
  </w:num>
  <w:num w:numId="21">
    <w:abstractNumId w:val="52"/>
  </w:num>
  <w:num w:numId="22">
    <w:abstractNumId w:val="58"/>
  </w:num>
  <w:num w:numId="23">
    <w:abstractNumId w:val="24"/>
  </w:num>
  <w:num w:numId="24">
    <w:abstractNumId w:val="13"/>
  </w:num>
  <w:num w:numId="25">
    <w:abstractNumId w:val="66"/>
  </w:num>
  <w:num w:numId="26">
    <w:abstractNumId w:val="59"/>
  </w:num>
  <w:num w:numId="27">
    <w:abstractNumId w:val="35"/>
  </w:num>
  <w:num w:numId="28">
    <w:abstractNumId w:val="70"/>
  </w:num>
  <w:num w:numId="29">
    <w:abstractNumId w:val="48"/>
  </w:num>
  <w:num w:numId="30">
    <w:abstractNumId w:val="20"/>
  </w:num>
  <w:num w:numId="31">
    <w:abstractNumId w:val="69"/>
  </w:num>
  <w:num w:numId="32">
    <w:abstractNumId w:val="68"/>
  </w:num>
  <w:num w:numId="33">
    <w:abstractNumId w:val="57"/>
  </w:num>
  <w:num w:numId="34">
    <w:abstractNumId w:val="62"/>
  </w:num>
  <w:num w:numId="35">
    <w:abstractNumId w:val="21"/>
  </w:num>
  <w:num w:numId="36">
    <w:abstractNumId w:val="41"/>
  </w:num>
  <w:num w:numId="37">
    <w:abstractNumId w:val="6"/>
  </w:num>
  <w:num w:numId="38">
    <w:abstractNumId w:val="61"/>
  </w:num>
  <w:num w:numId="39">
    <w:abstractNumId w:val="5"/>
  </w:num>
  <w:num w:numId="40">
    <w:abstractNumId w:val="19"/>
  </w:num>
  <w:num w:numId="41">
    <w:abstractNumId w:val="22"/>
  </w:num>
  <w:num w:numId="42">
    <w:abstractNumId w:val="0"/>
  </w:num>
  <w:num w:numId="43">
    <w:abstractNumId w:val="14"/>
  </w:num>
  <w:num w:numId="44">
    <w:abstractNumId w:val="34"/>
  </w:num>
  <w:num w:numId="45">
    <w:abstractNumId w:val="15"/>
  </w:num>
  <w:num w:numId="46">
    <w:abstractNumId w:val="39"/>
  </w:num>
  <w:num w:numId="47">
    <w:abstractNumId w:val="56"/>
  </w:num>
  <w:num w:numId="48">
    <w:abstractNumId w:val="42"/>
  </w:num>
  <w:num w:numId="49">
    <w:abstractNumId w:val="23"/>
  </w:num>
  <w:num w:numId="50">
    <w:abstractNumId w:val="17"/>
  </w:num>
  <w:num w:numId="51">
    <w:abstractNumId w:val="33"/>
  </w:num>
  <w:num w:numId="52">
    <w:abstractNumId w:val="37"/>
  </w:num>
  <w:num w:numId="53">
    <w:abstractNumId w:val="60"/>
  </w:num>
  <w:num w:numId="54">
    <w:abstractNumId w:val="55"/>
  </w:num>
  <w:num w:numId="55">
    <w:abstractNumId w:val="50"/>
  </w:num>
  <w:num w:numId="56">
    <w:abstractNumId w:val="49"/>
  </w:num>
  <w:num w:numId="57">
    <w:abstractNumId w:val="54"/>
  </w:num>
  <w:num w:numId="58">
    <w:abstractNumId w:val="9"/>
  </w:num>
  <w:num w:numId="59">
    <w:abstractNumId w:val="12"/>
  </w:num>
  <w:num w:numId="60">
    <w:abstractNumId w:val="67"/>
  </w:num>
  <w:num w:numId="61">
    <w:abstractNumId w:val="64"/>
  </w:num>
  <w:num w:numId="62">
    <w:abstractNumId w:val="47"/>
  </w:num>
  <w:num w:numId="63">
    <w:abstractNumId w:val="3"/>
  </w:num>
  <w:num w:numId="64">
    <w:abstractNumId w:val="28"/>
  </w:num>
  <w:num w:numId="65">
    <w:abstractNumId w:val="26"/>
  </w:num>
  <w:num w:numId="66">
    <w:abstractNumId w:val="36"/>
  </w:num>
  <w:num w:numId="67">
    <w:abstractNumId w:val="11"/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"/>
  </w:num>
  <w:num w:numId="70">
    <w:abstractNumId w:val="30"/>
  </w:num>
  <w:num w:numId="71">
    <w:abstractNumId w:val="51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2D2"/>
    <w:rsid w:val="00002728"/>
    <w:rsid w:val="00007CA9"/>
    <w:rsid w:val="00023383"/>
    <w:rsid w:val="00034636"/>
    <w:rsid w:val="00034BE1"/>
    <w:rsid w:val="00037B21"/>
    <w:rsid w:val="0004392A"/>
    <w:rsid w:val="00043944"/>
    <w:rsid w:val="00043972"/>
    <w:rsid w:val="00045927"/>
    <w:rsid w:val="00051ADB"/>
    <w:rsid w:val="0005208C"/>
    <w:rsid w:val="00054825"/>
    <w:rsid w:val="00064727"/>
    <w:rsid w:val="0006714C"/>
    <w:rsid w:val="000710C3"/>
    <w:rsid w:val="00071D96"/>
    <w:rsid w:val="00073CFE"/>
    <w:rsid w:val="000761FD"/>
    <w:rsid w:val="0007644B"/>
    <w:rsid w:val="0008507B"/>
    <w:rsid w:val="000859CA"/>
    <w:rsid w:val="000871A3"/>
    <w:rsid w:val="00090989"/>
    <w:rsid w:val="000A4043"/>
    <w:rsid w:val="000B1114"/>
    <w:rsid w:val="000B3D40"/>
    <w:rsid w:val="000B7557"/>
    <w:rsid w:val="000B7A6C"/>
    <w:rsid w:val="000B7FB5"/>
    <w:rsid w:val="000C1317"/>
    <w:rsid w:val="000C27F8"/>
    <w:rsid w:val="000C2892"/>
    <w:rsid w:val="000C5F9D"/>
    <w:rsid w:val="000C6E23"/>
    <w:rsid w:val="000D2BEE"/>
    <w:rsid w:val="000D4B91"/>
    <w:rsid w:val="000D5C8D"/>
    <w:rsid w:val="000E2312"/>
    <w:rsid w:val="000E6519"/>
    <w:rsid w:val="000E69E0"/>
    <w:rsid w:val="000E6EAD"/>
    <w:rsid w:val="000E79DF"/>
    <w:rsid w:val="000F2CC5"/>
    <w:rsid w:val="000F550B"/>
    <w:rsid w:val="000F5525"/>
    <w:rsid w:val="000F5980"/>
    <w:rsid w:val="000F5FEC"/>
    <w:rsid w:val="000F6194"/>
    <w:rsid w:val="00100E06"/>
    <w:rsid w:val="001067BF"/>
    <w:rsid w:val="0011407D"/>
    <w:rsid w:val="0011482E"/>
    <w:rsid w:val="001148B6"/>
    <w:rsid w:val="001215C1"/>
    <w:rsid w:val="001237AE"/>
    <w:rsid w:val="00123A14"/>
    <w:rsid w:val="00125B25"/>
    <w:rsid w:val="00125C74"/>
    <w:rsid w:val="00145FEC"/>
    <w:rsid w:val="00150BA3"/>
    <w:rsid w:val="00152A25"/>
    <w:rsid w:val="00155077"/>
    <w:rsid w:val="00155ADD"/>
    <w:rsid w:val="0016536B"/>
    <w:rsid w:val="00170056"/>
    <w:rsid w:val="001711AD"/>
    <w:rsid w:val="0017133F"/>
    <w:rsid w:val="00172891"/>
    <w:rsid w:val="00174B52"/>
    <w:rsid w:val="0018006C"/>
    <w:rsid w:val="001802C0"/>
    <w:rsid w:val="001830A8"/>
    <w:rsid w:val="001905E5"/>
    <w:rsid w:val="0019145A"/>
    <w:rsid w:val="00196F82"/>
    <w:rsid w:val="001B0F32"/>
    <w:rsid w:val="001B1907"/>
    <w:rsid w:val="001B2BCC"/>
    <w:rsid w:val="001B74AD"/>
    <w:rsid w:val="001C07F9"/>
    <w:rsid w:val="001C5010"/>
    <w:rsid w:val="001C5AC4"/>
    <w:rsid w:val="001D1CF1"/>
    <w:rsid w:val="001D272F"/>
    <w:rsid w:val="001D46A4"/>
    <w:rsid w:val="001D479A"/>
    <w:rsid w:val="001D5969"/>
    <w:rsid w:val="001E429F"/>
    <w:rsid w:val="001E50D6"/>
    <w:rsid w:val="001E6FE7"/>
    <w:rsid w:val="001F2272"/>
    <w:rsid w:val="001F334C"/>
    <w:rsid w:val="001F3AB0"/>
    <w:rsid w:val="001F549C"/>
    <w:rsid w:val="002031F2"/>
    <w:rsid w:val="00204260"/>
    <w:rsid w:val="00205CE2"/>
    <w:rsid w:val="0020758A"/>
    <w:rsid w:val="00211684"/>
    <w:rsid w:val="00216E5F"/>
    <w:rsid w:val="00222B17"/>
    <w:rsid w:val="00223935"/>
    <w:rsid w:val="00226132"/>
    <w:rsid w:val="00226962"/>
    <w:rsid w:val="0022735F"/>
    <w:rsid w:val="00230EFA"/>
    <w:rsid w:val="002313DC"/>
    <w:rsid w:val="002341EE"/>
    <w:rsid w:val="00236835"/>
    <w:rsid w:val="00236C6F"/>
    <w:rsid w:val="00242A30"/>
    <w:rsid w:val="00242C91"/>
    <w:rsid w:val="00244278"/>
    <w:rsid w:val="0025389C"/>
    <w:rsid w:val="0025639D"/>
    <w:rsid w:val="00257BBB"/>
    <w:rsid w:val="00257C11"/>
    <w:rsid w:val="002632B0"/>
    <w:rsid w:val="00276DF0"/>
    <w:rsid w:val="002832EF"/>
    <w:rsid w:val="00283B63"/>
    <w:rsid w:val="00284B16"/>
    <w:rsid w:val="00286F22"/>
    <w:rsid w:val="00286F5E"/>
    <w:rsid w:val="002905B4"/>
    <w:rsid w:val="002915CE"/>
    <w:rsid w:val="00292318"/>
    <w:rsid w:val="00297B9E"/>
    <w:rsid w:val="002A10AA"/>
    <w:rsid w:val="002A1A2A"/>
    <w:rsid w:val="002A6929"/>
    <w:rsid w:val="002B04FD"/>
    <w:rsid w:val="002B3C17"/>
    <w:rsid w:val="002B4633"/>
    <w:rsid w:val="002B4C77"/>
    <w:rsid w:val="002B4CCB"/>
    <w:rsid w:val="002B4E9A"/>
    <w:rsid w:val="002B5108"/>
    <w:rsid w:val="002B52E7"/>
    <w:rsid w:val="002C5D81"/>
    <w:rsid w:val="002D62C6"/>
    <w:rsid w:val="002D79D3"/>
    <w:rsid w:val="002E097D"/>
    <w:rsid w:val="002E2120"/>
    <w:rsid w:val="002E238F"/>
    <w:rsid w:val="002E382B"/>
    <w:rsid w:val="002E67E6"/>
    <w:rsid w:val="002F23EE"/>
    <w:rsid w:val="002F2E6F"/>
    <w:rsid w:val="002F4756"/>
    <w:rsid w:val="003014E4"/>
    <w:rsid w:val="0030450E"/>
    <w:rsid w:val="00304BD1"/>
    <w:rsid w:val="003111FF"/>
    <w:rsid w:val="00313266"/>
    <w:rsid w:val="0031369D"/>
    <w:rsid w:val="003210A3"/>
    <w:rsid w:val="003256E9"/>
    <w:rsid w:val="00330A9F"/>
    <w:rsid w:val="00332647"/>
    <w:rsid w:val="00332AB9"/>
    <w:rsid w:val="00335985"/>
    <w:rsid w:val="003364E4"/>
    <w:rsid w:val="003379DE"/>
    <w:rsid w:val="00342523"/>
    <w:rsid w:val="00346371"/>
    <w:rsid w:val="003474E0"/>
    <w:rsid w:val="003507FF"/>
    <w:rsid w:val="00353BB1"/>
    <w:rsid w:val="0036359F"/>
    <w:rsid w:val="0036535C"/>
    <w:rsid w:val="00371EFF"/>
    <w:rsid w:val="00373990"/>
    <w:rsid w:val="00381543"/>
    <w:rsid w:val="00391210"/>
    <w:rsid w:val="003922DB"/>
    <w:rsid w:val="00392590"/>
    <w:rsid w:val="00393709"/>
    <w:rsid w:val="00395884"/>
    <w:rsid w:val="00396C12"/>
    <w:rsid w:val="003A238D"/>
    <w:rsid w:val="003A2F49"/>
    <w:rsid w:val="003A31DB"/>
    <w:rsid w:val="003A43ED"/>
    <w:rsid w:val="003B068B"/>
    <w:rsid w:val="003B2E7A"/>
    <w:rsid w:val="003B5D1A"/>
    <w:rsid w:val="003B6F9A"/>
    <w:rsid w:val="003B7A3A"/>
    <w:rsid w:val="003B7FCF"/>
    <w:rsid w:val="003C0ABB"/>
    <w:rsid w:val="003C2EB3"/>
    <w:rsid w:val="003C6350"/>
    <w:rsid w:val="003D290D"/>
    <w:rsid w:val="003D4838"/>
    <w:rsid w:val="003D56BC"/>
    <w:rsid w:val="003E1FA4"/>
    <w:rsid w:val="003E4C13"/>
    <w:rsid w:val="003E5973"/>
    <w:rsid w:val="003E62E9"/>
    <w:rsid w:val="003F23C5"/>
    <w:rsid w:val="003F3FB9"/>
    <w:rsid w:val="003F7C6E"/>
    <w:rsid w:val="0040436A"/>
    <w:rsid w:val="00405C9C"/>
    <w:rsid w:val="0040700F"/>
    <w:rsid w:val="004209C0"/>
    <w:rsid w:val="0042341C"/>
    <w:rsid w:val="00423D75"/>
    <w:rsid w:val="004301AC"/>
    <w:rsid w:val="00430DE8"/>
    <w:rsid w:val="00430E1E"/>
    <w:rsid w:val="00435488"/>
    <w:rsid w:val="00435581"/>
    <w:rsid w:val="004415DF"/>
    <w:rsid w:val="00441CE1"/>
    <w:rsid w:val="00444BE2"/>
    <w:rsid w:val="00453998"/>
    <w:rsid w:val="00454B35"/>
    <w:rsid w:val="00456691"/>
    <w:rsid w:val="004577D8"/>
    <w:rsid w:val="00462EDA"/>
    <w:rsid w:val="00463DB1"/>
    <w:rsid w:val="004649FB"/>
    <w:rsid w:val="00465C68"/>
    <w:rsid w:val="00472D17"/>
    <w:rsid w:val="00476D9C"/>
    <w:rsid w:val="00482F52"/>
    <w:rsid w:val="00483046"/>
    <w:rsid w:val="00483A26"/>
    <w:rsid w:val="00484BF6"/>
    <w:rsid w:val="00485ABC"/>
    <w:rsid w:val="00486331"/>
    <w:rsid w:val="00491390"/>
    <w:rsid w:val="004974D2"/>
    <w:rsid w:val="004A0D83"/>
    <w:rsid w:val="004A2FF6"/>
    <w:rsid w:val="004A4B4C"/>
    <w:rsid w:val="004B3E4C"/>
    <w:rsid w:val="004B5D00"/>
    <w:rsid w:val="004B6A24"/>
    <w:rsid w:val="004B6C22"/>
    <w:rsid w:val="004B783B"/>
    <w:rsid w:val="004C1A40"/>
    <w:rsid w:val="004C4050"/>
    <w:rsid w:val="004C69D7"/>
    <w:rsid w:val="004D14B4"/>
    <w:rsid w:val="004D3E2C"/>
    <w:rsid w:val="004D7029"/>
    <w:rsid w:val="004E066B"/>
    <w:rsid w:val="004E1846"/>
    <w:rsid w:val="004E2AE4"/>
    <w:rsid w:val="004E3EA7"/>
    <w:rsid w:val="004E51D0"/>
    <w:rsid w:val="004E651E"/>
    <w:rsid w:val="004F3BA6"/>
    <w:rsid w:val="00502685"/>
    <w:rsid w:val="005046E2"/>
    <w:rsid w:val="00510024"/>
    <w:rsid w:val="00511A7B"/>
    <w:rsid w:val="00511EFF"/>
    <w:rsid w:val="0051292C"/>
    <w:rsid w:val="00512A18"/>
    <w:rsid w:val="00517F05"/>
    <w:rsid w:val="005203B8"/>
    <w:rsid w:val="00524C81"/>
    <w:rsid w:val="00525204"/>
    <w:rsid w:val="0052588A"/>
    <w:rsid w:val="005273E0"/>
    <w:rsid w:val="00527A8E"/>
    <w:rsid w:val="005332B1"/>
    <w:rsid w:val="0053479E"/>
    <w:rsid w:val="00534FC9"/>
    <w:rsid w:val="00540C7D"/>
    <w:rsid w:val="0054102E"/>
    <w:rsid w:val="005452E9"/>
    <w:rsid w:val="005465C3"/>
    <w:rsid w:val="0055172F"/>
    <w:rsid w:val="005553D4"/>
    <w:rsid w:val="00556B26"/>
    <w:rsid w:val="00556BB5"/>
    <w:rsid w:val="005574D7"/>
    <w:rsid w:val="005607B3"/>
    <w:rsid w:val="00561A71"/>
    <w:rsid w:val="005625AE"/>
    <w:rsid w:val="00567803"/>
    <w:rsid w:val="005733F4"/>
    <w:rsid w:val="00576AAD"/>
    <w:rsid w:val="00587DF3"/>
    <w:rsid w:val="005A241A"/>
    <w:rsid w:val="005A39D4"/>
    <w:rsid w:val="005A6113"/>
    <w:rsid w:val="005B4E6B"/>
    <w:rsid w:val="005B6188"/>
    <w:rsid w:val="005B655C"/>
    <w:rsid w:val="005C0562"/>
    <w:rsid w:val="005C1205"/>
    <w:rsid w:val="005C5EE5"/>
    <w:rsid w:val="005D191E"/>
    <w:rsid w:val="005D367E"/>
    <w:rsid w:val="005D49DB"/>
    <w:rsid w:val="005D604A"/>
    <w:rsid w:val="005E1F0A"/>
    <w:rsid w:val="005E404D"/>
    <w:rsid w:val="005E5272"/>
    <w:rsid w:val="005E6406"/>
    <w:rsid w:val="005E7A80"/>
    <w:rsid w:val="005F35A8"/>
    <w:rsid w:val="005F7B95"/>
    <w:rsid w:val="005F7CC2"/>
    <w:rsid w:val="00601CB8"/>
    <w:rsid w:val="006062CF"/>
    <w:rsid w:val="006076FC"/>
    <w:rsid w:val="00607BE8"/>
    <w:rsid w:val="00614DE5"/>
    <w:rsid w:val="00615D4B"/>
    <w:rsid w:val="00620661"/>
    <w:rsid w:val="00625DF4"/>
    <w:rsid w:val="0062752A"/>
    <w:rsid w:val="00630011"/>
    <w:rsid w:val="00631183"/>
    <w:rsid w:val="00640914"/>
    <w:rsid w:val="006456A8"/>
    <w:rsid w:val="00646A16"/>
    <w:rsid w:val="006473FC"/>
    <w:rsid w:val="00650EC1"/>
    <w:rsid w:val="00652715"/>
    <w:rsid w:val="006529C9"/>
    <w:rsid w:val="0065333D"/>
    <w:rsid w:val="00657CB4"/>
    <w:rsid w:val="00662566"/>
    <w:rsid w:val="00670AF9"/>
    <w:rsid w:val="00675BE9"/>
    <w:rsid w:val="00677D71"/>
    <w:rsid w:val="0068101B"/>
    <w:rsid w:val="00681059"/>
    <w:rsid w:val="00695766"/>
    <w:rsid w:val="006A5CBD"/>
    <w:rsid w:val="006A76CD"/>
    <w:rsid w:val="006B1593"/>
    <w:rsid w:val="006B49D3"/>
    <w:rsid w:val="006B6813"/>
    <w:rsid w:val="006B73DC"/>
    <w:rsid w:val="006C5D35"/>
    <w:rsid w:val="006C5DB4"/>
    <w:rsid w:val="006C5E2D"/>
    <w:rsid w:val="006D04CD"/>
    <w:rsid w:val="006D4373"/>
    <w:rsid w:val="006D6443"/>
    <w:rsid w:val="006D7299"/>
    <w:rsid w:val="006E3B3F"/>
    <w:rsid w:val="006E62D9"/>
    <w:rsid w:val="006E7B31"/>
    <w:rsid w:val="006F1A8E"/>
    <w:rsid w:val="007041B6"/>
    <w:rsid w:val="00705EB3"/>
    <w:rsid w:val="00707405"/>
    <w:rsid w:val="00710739"/>
    <w:rsid w:val="00723555"/>
    <w:rsid w:val="007237B9"/>
    <w:rsid w:val="00730A4D"/>
    <w:rsid w:val="0073189B"/>
    <w:rsid w:val="007343B2"/>
    <w:rsid w:val="0073641A"/>
    <w:rsid w:val="007416FC"/>
    <w:rsid w:val="00744A78"/>
    <w:rsid w:val="007451CF"/>
    <w:rsid w:val="00745CFE"/>
    <w:rsid w:val="00754511"/>
    <w:rsid w:val="00755958"/>
    <w:rsid w:val="0075629A"/>
    <w:rsid w:val="00757BF0"/>
    <w:rsid w:val="00765490"/>
    <w:rsid w:val="00766CBB"/>
    <w:rsid w:val="00770007"/>
    <w:rsid w:val="00770292"/>
    <w:rsid w:val="007726EF"/>
    <w:rsid w:val="0077507F"/>
    <w:rsid w:val="00777D9C"/>
    <w:rsid w:val="00780AEC"/>
    <w:rsid w:val="00781634"/>
    <w:rsid w:val="00793735"/>
    <w:rsid w:val="0079620F"/>
    <w:rsid w:val="007A1AF0"/>
    <w:rsid w:val="007A1F8C"/>
    <w:rsid w:val="007A2DD6"/>
    <w:rsid w:val="007A307E"/>
    <w:rsid w:val="007A459F"/>
    <w:rsid w:val="007A52BE"/>
    <w:rsid w:val="007A65E6"/>
    <w:rsid w:val="007B1E7D"/>
    <w:rsid w:val="007B6C9F"/>
    <w:rsid w:val="007C174D"/>
    <w:rsid w:val="007C5577"/>
    <w:rsid w:val="007C5CAB"/>
    <w:rsid w:val="007C65C2"/>
    <w:rsid w:val="007C7A61"/>
    <w:rsid w:val="007D4984"/>
    <w:rsid w:val="007D50BB"/>
    <w:rsid w:val="007E1299"/>
    <w:rsid w:val="007E589E"/>
    <w:rsid w:val="007E604A"/>
    <w:rsid w:val="007F0434"/>
    <w:rsid w:val="007F0705"/>
    <w:rsid w:val="007F1CA6"/>
    <w:rsid w:val="007F26FF"/>
    <w:rsid w:val="007F3177"/>
    <w:rsid w:val="007F4F94"/>
    <w:rsid w:val="007F5EDD"/>
    <w:rsid w:val="00801A0B"/>
    <w:rsid w:val="00802246"/>
    <w:rsid w:val="00804BD5"/>
    <w:rsid w:val="00805913"/>
    <w:rsid w:val="00807D2C"/>
    <w:rsid w:val="00811406"/>
    <w:rsid w:val="0081400D"/>
    <w:rsid w:val="00817D6A"/>
    <w:rsid w:val="00821CB4"/>
    <w:rsid w:val="008264AC"/>
    <w:rsid w:val="008362D1"/>
    <w:rsid w:val="0083770E"/>
    <w:rsid w:val="00842226"/>
    <w:rsid w:val="00842EE6"/>
    <w:rsid w:val="00844468"/>
    <w:rsid w:val="00845A94"/>
    <w:rsid w:val="00845D93"/>
    <w:rsid w:val="00850B85"/>
    <w:rsid w:val="00850D90"/>
    <w:rsid w:val="0085677D"/>
    <w:rsid w:val="0086080F"/>
    <w:rsid w:val="00862DCC"/>
    <w:rsid w:val="0087513F"/>
    <w:rsid w:val="00880EDC"/>
    <w:rsid w:val="00883216"/>
    <w:rsid w:val="008837DA"/>
    <w:rsid w:val="00893568"/>
    <w:rsid w:val="008A0D1E"/>
    <w:rsid w:val="008A3FF5"/>
    <w:rsid w:val="008B41F5"/>
    <w:rsid w:val="008B45D1"/>
    <w:rsid w:val="008B4AA8"/>
    <w:rsid w:val="008B7FED"/>
    <w:rsid w:val="008C3FAE"/>
    <w:rsid w:val="008C46AE"/>
    <w:rsid w:val="008C5ED0"/>
    <w:rsid w:val="008C6726"/>
    <w:rsid w:val="008C7957"/>
    <w:rsid w:val="008D1242"/>
    <w:rsid w:val="008D3876"/>
    <w:rsid w:val="008D5BFE"/>
    <w:rsid w:val="008D6B39"/>
    <w:rsid w:val="008D7BD0"/>
    <w:rsid w:val="008E26FA"/>
    <w:rsid w:val="008E574E"/>
    <w:rsid w:val="008F45A8"/>
    <w:rsid w:val="008F46DA"/>
    <w:rsid w:val="008F5EA9"/>
    <w:rsid w:val="008F7F5A"/>
    <w:rsid w:val="00903493"/>
    <w:rsid w:val="00905008"/>
    <w:rsid w:val="00906174"/>
    <w:rsid w:val="0090668D"/>
    <w:rsid w:val="00906C0C"/>
    <w:rsid w:val="009116A9"/>
    <w:rsid w:val="00913971"/>
    <w:rsid w:val="00914E19"/>
    <w:rsid w:val="00916165"/>
    <w:rsid w:val="009202A8"/>
    <w:rsid w:val="00926BFB"/>
    <w:rsid w:val="0093234C"/>
    <w:rsid w:val="00933E81"/>
    <w:rsid w:val="0093615C"/>
    <w:rsid w:val="00941D90"/>
    <w:rsid w:val="00942DBF"/>
    <w:rsid w:val="009464D0"/>
    <w:rsid w:val="009532D4"/>
    <w:rsid w:val="00954CC4"/>
    <w:rsid w:val="00955536"/>
    <w:rsid w:val="00955E2A"/>
    <w:rsid w:val="00962CBF"/>
    <w:rsid w:val="00970C9A"/>
    <w:rsid w:val="00974258"/>
    <w:rsid w:val="0097434B"/>
    <w:rsid w:val="00974990"/>
    <w:rsid w:val="00976ED0"/>
    <w:rsid w:val="009779C2"/>
    <w:rsid w:val="009844AA"/>
    <w:rsid w:val="009852DD"/>
    <w:rsid w:val="00985B7C"/>
    <w:rsid w:val="00991FB4"/>
    <w:rsid w:val="009936B6"/>
    <w:rsid w:val="009946DF"/>
    <w:rsid w:val="00996E87"/>
    <w:rsid w:val="00996F11"/>
    <w:rsid w:val="00997A79"/>
    <w:rsid w:val="009A211B"/>
    <w:rsid w:val="009A2E61"/>
    <w:rsid w:val="009A5981"/>
    <w:rsid w:val="009A6224"/>
    <w:rsid w:val="009A62E9"/>
    <w:rsid w:val="009A6DF1"/>
    <w:rsid w:val="009B62D2"/>
    <w:rsid w:val="009D17CE"/>
    <w:rsid w:val="009D6A99"/>
    <w:rsid w:val="009D7661"/>
    <w:rsid w:val="009D7CA4"/>
    <w:rsid w:val="009E1D56"/>
    <w:rsid w:val="009E6743"/>
    <w:rsid w:val="009F093B"/>
    <w:rsid w:val="009F0ED8"/>
    <w:rsid w:val="009F29CF"/>
    <w:rsid w:val="009F3DC1"/>
    <w:rsid w:val="00A02D4C"/>
    <w:rsid w:val="00A139EA"/>
    <w:rsid w:val="00A13E32"/>
    <w:rsid w:val="00A167E6"/>
    <w:rsid w:val="00A204A6"/>
    <w:rsid w:val="00A21B88"/>
    <w:rsid w:val="00A2316A"/>
    <w:rsid w:val="00A23FC6"/>
    <w:rsid w:val="00A3048B"/>
    <w:rsid w:val="00A33264"/>
    <w:rsid w:val="00A375A9"/>
    <w:rsid w:val="00A403B9"/>
    <w:rsid w:val="00A4204F"/>
    <w:rsid w:val="00A43E76"/>
    <w:rsid w:val="00A43F75"/>
    <w:rsid w:val="00A45960"/>
    <w:rsid w:val="00A510E6"/>
    <w:rsid w:val="00A518EB"/>
    <w:rsid w:val="00A5333C"/>
    <w:rsid w:val="00A5445E"/>
    <w:rsid w:val="00A56744"/>
    <w:rsid w:val="00A622B7"/>
    <w:rsid w:val="00A700DE"/>
    <w:rsid w:val="00A74FB0"/>
    <w:rsid w:val="00A75DBD"/>
    <w:rsid w:val="00A77AC3"/>
    <w:rsid w:val="00A82D35"/>
    <w:rsid w:val="00A8329A"/>
    <w:rsid w:val="00A85DE4"/>
    <w:rsid w:val="00A929ED"/>
    <w:rsid w:val="00A9413A"/>
    <w:rsid w:val="00AA5B17"/>
    <w:rsid w:val="00AA5C99"/>
    <w:rsid w:val="00AA6132"/>
    <w:rsid w:val="00AB24FA"/>
    <w:rsid w:val="00AB35BC"/>
    <w:rsid w:val="00AB3857"/>
    <w:rsid w:val="00AC2308"/>
    <w:rsid w:val="00AC4929"/>
    <w:rsid w:val="00AC571F"/>
    <w:rsid w:val="00AD16F2"/>
    <w:rsid w:val="00AD27D9"/>
    <w:rsid w:val="00AD49A5"/>
    <w:rsid w:val="00AD5901"/>
    <w:rsid w:val="00AD680A"/>
    <w:rsid w:val="00AE19A0"/>
    <w:rsid w:val="00AE4A51"/>
    <w:rsid w:val="00AF2C01"/>
    <w:rsid w:val="00AF530E"/>
    <w:rsid w:val="00AF6B73"/>
    <w:rsid w:val="00B1046D"/>
    <w:rsid w:val="00B1182B"/>
    <w:rsid w:val="00B14BF7"/>
    <w:rsid w:val="00B14F4D"/>
    <w:rsid w:val="00B17A42"/>
    <w:rsid w:val="00B22020"/>
    <w:rsid w:val="00B23AC3"/>
    <w:rsid w:val="00B2499E"/>
    <w:rsid w:val="00B24A92"/>
    <w:rsid w:val="00B25212"/>
    <w:rsid w:val="00B2582A"/>
    <w:rsid w:val="00B304C9"/>
    <w:rsid w:val="00B30E00"/>
    <w:rsid w:val="00B35E8B"/>
    <w:rsid w:val="00B3687C"/>
    <w:rsid w:val="00B5000C"/>
    <w:rsid w:val="00B513DC"/>
    <w:rsid w:val="00B54A34"/>
    <w:rsid w:val="00B54F8E"/>
    <w:rsid w:val="00B577BE"/>
    <w:rsid w:val="00B62BEF"/>
    <w:rsid w:val="00B659B8"/>
    <w:rsid w:val="00B75992"/>
    <w:rsid w:val="00B8048A"/>
    <w:rsid w:val="00B81839"/>
    <w:rsid w:val="00B82F09"/>
    <w:rsid w:val="00B8509D"/>
    <w:rsid w:val="00B85B0C"/>
    <w:rsid w:val="00B86D9C"/>
    <w:rsid w:val="00B86FC5"/>
    <w:rsid w:val="00BA6421"/>
    <w:rsid w:val="00BA73ED"/>
    <w:rsid w:val="00BB02ED"/>
    <w:rsid w:val="00BB609C"/>
    <w:rsid w:val="00BC0177"/>
    <w:rsid w:val="00BC06B6"/>
    <w:rsid w:val="00BC3236"/>
    <w:rsid w:val="00BC7486"/>
    <w:rsid w:val="00BD13D9"/>
    <w:rsid w:val="00BD36A4"/>
    <w:rsid w:val="00BD48E9"/>
    <w:rsid w:val="00BD51CF"/>
    <w:rsid w:val="00BD5983"/>
    <w:rsid w:val="00BD5C47"/>
    <w:rsid w:val="00BD5E88"/>
    <w:rsid w:val="00BE2C5E"/>
    <w:rsid w:val="00BE303E"/>
    <w:rsid w:val="00BE3DC1"/>
    <w:rsid w:val="00BE3E2C"/>
    <w:rsid w:val="00BE55A5"/>
    <w:rsid w:val="00BF33B3"/>
    <w:rsid w:val="00BF3F86"/>
    <w:rsid w:val="00C00520"/>
    <w:rsid w:val="00C01442"/>
    <w:rsid w:val="00C0225C"/>
    <w:rsid w:val="00C03AE8"/>
    <w:rsid w:val="00C06AAE"/>
    <w:rsid w:val="00C06AB9"/>
    <w:rsid w:val="00C07064"/>
    <w:rsid w:val="00C07088"/>
    <w:rsid w:val="00C13F49"/>
    <w:rsid w:val="00C145F6"/>
    <w:rsid w:val="00C14CC8"/>
    <w:rsid w:val="00C17D88"/>
    <w:rsid w:val="00C23B30"/>
    <w:rsid w:val="00C24024"/>
    <w:rsid w:val="00C312F9"/>
    <w:rsid w:val="00C3470F"/>
    <w:rsid w:val="00C36A28"/>
    <w:rsid w:val="00C36C98"/>
    <w:rsid w:val="00C37096"/>
    <w:rsid w:val="00C40E02"/>
    <w:rsid w:val="00C44576"/>
    <w:rsid w:val="00C45B73"/>
    <w:rsid w:val="00C47F2E"/>
    <w:rsid w:val="00C53478"/>
    <w:rsid w:val="00C569AA"/>
    <w:rsid w:val="00C60A3B"/>
    <w:rsid w:val="00C624F5"/>
    <w:rsid w:val="00C629E1"/>
    <w:rsid w:val="00C6591F"/>
    <w:rsid w:val="00C66EAE"/>
    <w:rsid w:val="00C712BF"/>
    <w:rsid w:val="00C72DD8"/>
    <w:rsid w:val="00C83885"/>
    <w:rsid w:val="00C8519E"/>
    <w:rsid w:val="00C90214"/>
    <w:rsid w:val="00C91771"/>
    <w:rsid w:val="00C923D6"/>
    <w:rsid w:val="00C93D0B"/>
    <w:rsid w:val="00C94714"/>
    <w:rsid w:val="00C94E9E"/>
    <w:rsid w:val="00C95896"/>
    <w:rsid w:val="00CB057E"/>
    <w:rsid w:val="00CB1448"/>
    <w:rsid w:val="00CB4F6A"/>
    <w:rsid w:val="00CB4FF8"/>
    <w:rsid w:val="00CB65AC"/>
    <w:rsid w:val="00CB6665"/>
    <w:rsid w:val="00CB6F5D"/>
    <w:rsid w:val="00CB7988"/>
    <w:rsid w:val="00CB7A3F"/>
    <w:rsid w:val="00CC4CD7"/>
    <w:rsid w:val="00CC62D9"/>
    <w:rsid w:val="00CD005B"/>
    <w:rsid w:val="00CD06B2"/>
    <w:rsid w:val="00CD2CF8"/>
    <w:rsid w:val="00CD38A9"/>
    <w:rsid w:val="00CD4419"/>
    <w:rsid w:val="00CD60B5"/>
    <w:rsid w:val="00CD6983"/>
    <w:rsid w:val="00CE00AE"/>
    <w:rsid w:val="00CE0AC3"/>
    <w:rsid w:val="00CE1BB7"/>
    <w:rsid w:val="00CE34FF"/>
    <w:rsid w:val="00CE3C33"/>
    <w:rsid w:val="00CE47C8"/>
    <w:rsid w:val="00CE75C2"/>
    <w:rsid w:val="00CF161C"/>
    <w:rsid w:val="00CF4403"/>
    <w:rsid w:val="00CF78F1"/>
    <w:rsid w:val="00D01E51"/>
    <w:rsid w:val="00D02E6B"/>
    <w:rsid w:val="00D03CFA"/>
    <w:rsid w:val="00D07874"/>
    <w:rsid w:val="00D1111B"/>
    <w:rsid w:val="00D16B90"/>
    <w:rsid w:val="00D247CE"/>
    <w:rsid w:val="00D26F1C"/>
    <w:rsid w:val="00D270D8"/>
    <w:rsid w:val="00D27B32"/>
    <w:rsid w:val="00D30773"/>
    <w:rsid w:val="00D30996"/>
    <w:rsid w:val="00D34D58"/>
    <w:rsid w:val="00D402A8"/>
    <w:rsid w:val="00D4088C"/>
    <w:rsid w:val="00D40EFB"/>
    <w:rsid w:val="00D41539"/>
    <w:rsid w:val="00D41C7E"/>
    <w:rsid w:val="00D4606C"/>
    <w:rsid w:val="00D464A4"/>
    <w:rsid w:val="00D46931"/>
    <w:rsid w:val="00D53FE2"/>
    <w:rsid w:val="00D54DC4"/>
    <w:rsid w:val="00D5568C"/>
    <w:rsid w:val="00D56167"/>
    <w:rsid w:val="00D56CFD"/>
    <w:rsid w:val="00D576C2"/>
    <w:rsid w:val="00D61E8B"/>
    <w:rsid w:val="00D624FA"/>
    <w:rsid w:val="00D62A95"/>
    <w:rsid w:val="00D63FB7"/>
    <w:rsid w:val="00D7123D"/>
    <w:rsid w:val="00D754AC"/>
    <w:rsid w:val="00D76B7A"/>
    <w:rsid w:val="00D83985"/>
    <w:rsid w:val="00D86DF8"/>
    <w:rsid w:val="00D8779A"/>
    <w:rsid w:val="00D877F0"/>
    <w:rsid w:val="00D87A7C"/>
    <w:rsid w:val="00D87BB5"/>
    <w:rsid w:val="00D92D43"/>
    <w:rsid w:val="00D93200"/>
    <w:rsid w:val="00D95019"/>
    <w:rsid w:val="00D96659"/>
    <w:rsid w:val="00DA1A4F"/>
    <w:rsid w:val="00DA2ADD"/>
    <w:rsid w:val="00DA5EB1"/>
    <w:rsid w:val="00DB28B8"/>
    <w:rsid w:val="00DB41AF"/>
    <w:rsid w:val="00DB638C"/>
    <w:rsid w:val="00DC0C59"/>
    <w:rsid w:val="00DC4732"/>
    <w:rsid w:val="00DC6EF5"/>
    <w:rsid w:val="00DD0F10"/>
    <w:rsid w:val="00DD2BF9"/>
    <w:rsid w:val="00DD58A9"/>
    <w:rsid w:val="00DD7825"/>
    <w:rsid w:val="00DE4848"/>
    <w:rsid w:val="00DE7B3A"/>
    <w:rsid w:val="00DE7C59"/>
    <w:rsid w:val="00DF10CF"/>
    <w:rsid w:val="00DF2E7D"/>
    <w:rsid w:val="00DF365B"/>
    <w:rsid w:val="00DF7F13"/>
    <w:rsid w:val="00E01E5C"/>
    <w:rsid w:val="00E02B47"/>
    <w:rsid w:val="00E02E58"/>
    <w:rsid w:val="00E047D7"/>
    <w:rsid w:val="00E05D44"/>
    <w:rsid w:val="00E06411"/>
    <w:rsid w:val="00E1178C"/>
    <w:rsid w:val="00E135CA"/>
    <w:rsid w:val="00E161C2"/>
    <w:rsid w:val="00E21EC8"/>
    <w:rsid w:val="00E332A8"/>
    <w:rsid w:val="00E33AD7"/>
    <w:rsid w:val="00E3674F"/>
    <w:rsid w:val="00E42032"/>
    <w:rsid w:val="00E42D40"/>
    <w:rsid w:val="00E44D5F"/>
    <w:rsid w:val="00E4652F"/>
    <w:rsid w:val="00E46551"/>
    <w:rsid w:val="00E509CE"/>
    <w:rsid w:val="00E509DA"/>
    <w:rsid w:val="00E5442E"/>
    <w:rsid w:val="00E55954"/>
    <w:rsid w:val="00E57F92"/>
    <w:rsid w:val="00E60841"/>
    <w:rsid w:val="00E6281F"/>
    <w:rsid w:val="00E62E2A"/>
    <w:rsid w:val="00E6340C"/>
    <w:rsid w:val="00E65A81"/>
    <w:rsid w:val="00E67144"/>
    <w:rsid w:val="00E7027C"/>
    <w:rsid w:val="00E713F2"/>
    <w:rsid w:val="00E72541"/>
    <w:rsid w:val="00E74A5A"/>
    <w:rsid w:val="00E753A5"/>
    <w:rsid w:val="00E7697C"/>
    <w:rsid w:val="00E76B60"/>
    <w:rsid w:val="00E819F9"/>
    <w:rsid w:val="00E824E4"/>
    <w:rsid w:val="00E85C88"/>
    <w:rsid w:val="00E95368"/>
    <w:rsid w:val="00EA0A2B"/>
    <w:rsid w:val="00EA0FA2"/>
    <w:rsid w:val="00EA2C1F"/>
    <w:rsid w:val="00EA4713"/>
    <w:rsid w:val="00EB0E1A"/>
    <w:rsid w:val="00EB2107"/>
    <w:rsid w:val="00EB2BF6"/>
    <w:rsid w:val="00EB35EB"/>
    <w:rsid w:val="00EB41CE"/>
    <w:rsid w:val="00EB4298"/>
    <w:rsid w:val="00EB436A"/>
    <w:rsid w:val="00EC054F"/>
    <w:rsid w:val="00EC2B83"/>
    <w:rsid w:val="00EC2DC5"/>
    <w:rsid w:val="00EC6E22"/>
    <w:rsid w:val="00EC7148"/>
    <w:rsid w:val="00EC78B5"/>
    <w:rsid w:val="00ED03DC"/>
    <w:rsid w:val="00ED08CC"/>
    <w:rsid w:val="00ED29AD"/>
    <w:rsid w:val="00ED2BAE"/>
    <w:rsid w:val="00ED43A5"/>
    <w:rsid w:val="00ED4AB9"/>
    <w:rsid w:val="00ED51DE"/>
    <w:rsid w:val="00ED6A9D"/>
    <w:rsid w:val="00EE1B36"/>
    <w:rsid w:val="00EE1DDE"/>
    <w:rsid w:val="00EE61E9"/>
    <w:rsid w:val="00EE6812"/>
    <w:rsid w:val="00EF2964"/>
    <w:rsid w:val="00EF4648"/>
    <w:rsid w:val="00EF5A12"/>
    <w:rsid w:val="00F01DFE"/>
    <w:rsid w:val="00F02494"/>
    <w:rsid w:val="00F02D25"/>
    <w:rsid w:val="00F045A2"/>
    <w:rsid w:val="00F04A43"/>
    <w:rsid w:val="00F05432"/>
    <w:rsid w:val="00F15BE1"/>
    <w:rsid w:val="00F16985"/>
    <w:rsid w:val="00F21C7D"/>
    <w:rsid w:val="00F22827"/>
    <w:rsid w:val="00F22AA3"/>
    <w:rsid w:val="00F23D44"/>
    <w:rsid w:val="00F251F1"/>
    <w:rsid w:val="00F32E59"/>
    <w:rsid w:val="00F3452A"/>
    <w:rsid w:val="00F34EB1"/>
    <w:rsid w:val="00F36AE4"/>
    <w:rsid w:val="00F36C40"/>
    <w:rsid w:val="00F42C54"/>
    <w:rsid w:val="00F44820"/>
    <w:rsid w:val="00F44BA9"/>
    <w:rsid w:val="00F45974"/>
    <w:rsid w:val="00F51A5F"/>
    <w:rsid w:val="00F52311"/>
    <w:rsid w:val="00F55E8A"/>
    <w:rsid w:val="00F56033"/>
    <w:rsid w:val="00F56353"/>
    <w:rsid w:val="00F617EC"/>
    <w:rsid w:val="00F6193F"/>
    <w:rsid w:val="00F61ECB"/>
    <w:rsid w:val="00F64C2C"/>
    <w:rsid w:val="00F6572B"/>
    <w:rsid w:val="00F66F65"/>
    <w:rsid w:val="00F70077"/>
    <w:rsid w:val="00F71AC5"/>
    <w:rsid w:val="00F71F90"/>
    <w:rsid w:val="00F749EC"/>
    <w:rsid w:val="00F811E7"/>
    <w:rsid w:val="00F83AEC"/>
    <w:rsid w:val="00F90F54"/>
    <w:rsid w:val="00F969B8"/>
    <w:rsid w:val="00F9750B"/>
    <w:rsid w:val="00FA21FB"/>
    <w:rsid w:val="00FB1C7D"/>
    <w:rsid w:val="00FB7CB7"/>
    <w:rsid w:val="00FC0B6A"/>
    <w:rsid w:val="00FC26A5"/>
    <w:rsid w:val="00FD1505"/>
    <w:rsid w:val="00FD1E7C"/>
    <w:rsid w:val="00FD7C19"/>
    <w:rsid w:val="00FD7DFC"/>
    <w:rsid w:val="00FE215E"/>
    <w:rsid w:val="00FE5937"/>
    <w:rsid w:val="00FE796C"/>
    <w:rsid w:val="00FF02D0"/>
    <w:rsid w:val="00FF0832"/>
    <w:rsid w:val="00FF14B1"/>
    <w:rsid w:val="00FF1CB5"/>
    <w:rsid w:val="00FF3479"/>
    <w:rsid w:val="00FF37DB"/>
    <w:rsid w:val="00FF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A9F"/>
    <w:pPr>
      <w:ind w:left="720"/>
      <w:contextualSpacing/>
    </w:pPr>
  </w:style>
  <w:style w:type="table" w:styleId="a4">
    <w:name w:val="Table Grid"/>
    <w:basedOn w:val="a1"/>
    <w:uiPriority w:val="59"/>
    <w:rsid w:val="009A2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824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824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824E4"/>
  </w:style>
  <w:style w:type="table" w:customStyle="1" w:styleId="1">
    <w:name w:val="Сетка таблицы1"/>
    <w:basedOn w:val="a1"/>
    <w:next w:val="a4"/>
    <w:rsid w:val="00E82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D30773"/>
    <w:rPr>
      <w:rFonts w:ascii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86080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E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04A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E4652F"/>
  </w:style>
  <w:style w:type="paragraph" w:styleId="ac">
    <w:name w:val="header"/>
    <w:basedOn w:val="a"/>
    <w:link w:val="ad"/>
    <w:uiPriority w:val="99"/>
    <w:unhideWhenUsed/>
    <w:rsid w:val="00E46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652F"/>
  </w:style>
  <w:style w:type="paragraph" w:styleId="ae">
    <w:name w:val="Body Text Indent"/>
    <w:basedOn w:val="a"/>
    <w:link w:val="af"/>
    <w:uiPriority w:val="99"/>
    <w:semiHidden/>
    <w:unhideWhenUsed/>
    <w:rsid w:val="00E4652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4652F"/>
  </w:style>
  <w:style w:type="paragraph" w:customStyle="1" w:styleId="11">
    <w:name w:val="Обычный1"/>
    <w:rsid w:val="00073CFE"/>
    <w:pPr>
      <w:widowControl w:val="0"/>
      <w:spacing w:after="0" w:line="240" w:lineRule="auto"/>
      <w:ind w:firstLine="4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4A205-9D11-4BAC-8052-7ECE6FEE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4231</Words>
  <Characters>24121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</dc:creator>
  <cp:keywords/>
  <dc:description/>
  <cp:lastModifiedBy>User</cp:lastModifiedBy>
  <cp:revision>2</cp:revision>
  <cp:lastPrinted>2016-06-24T06:50:00Z</cp:lastPrinted>
  <dcterms:created xsi:type="dcterms:W3CDTF">2016-06-24T13:12:00Z</dcterms:created>
  <dcterms:modified xsi:type="dcterms:W3CDTF">2016-06-24T13:12:00Z</dcterms:modified>
</cp:coreProperties>
</file>